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Пояснительная записка.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Эстетическое воспитание детей средствами вокального искусства предусматривает максимальное развитие вокальных способностей детей в возрасте 5-11 лет</w:t>
      </w:r>
      <w:proofErr w:type="gramStart"/>
      <w:r w:rsidRPr="00233800">
        <w:rPr>
          <w:szCs w:val="24"/>
        </w:rPr>
        <w:t xml:space="preserve"> .</w:t>
      </w:r>
      <w:proofErr w:type="gramEnd"/>
      <w:r w:rsidRPr="00233800">
        <w:rPr>
          <w:szCs w:val="24"/>
        </w:rPr>
        <w:t>Актуальность такого воспитания имеет ряд очевидных преимуществ, среди других видов деятельности , что объясняется рядом причин: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-Общедоступность вокального жанра (практически каждый ребёнок обладает от природы голосовыми и слуховыми данными, что в сущности своей уже есть достаточное и необходимое условие певческого воспитания)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-В коллективной деятельности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ребёнок раскрывается перед руководителем и сверстниками, его легче изучить , обучить и направить.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-Участие в общем деле формирует у ребёнка умение общаться, объективно оценивать свои действия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помогает осознать имеющиеся недостатки , как музыкальные (качества голоса и слуха , певческие умения и навыки), так и поведенческие.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-В процессе  коллективного вокального творчества развивается самостоятельность, инициатива и другие качества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 музыкальная деятельность переключает внимание ребёнка на полезное дело, значимое и для него и для остальных участников коллектива.</w:t>
      </w:r>
    </w:p>
    <w:p w:rsidR="004F67F0" w:rsidRPr="00233800" w:rsidRDefault="004F67F0" w:rsidP="004F67F0">
      <w:pPr>
        <w:pStyle w:val="a3"/>
        <w:rPr>
          <w:szCs w:val="24"/>
        </w:rPr>
      </w:pP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Цель программ</w:t>
      </w:r>
      <w:proofErr w:type="gramStart"/>
      <w:r w:rsidRPr="00233800">
        <w:rPr>
          <w:szCs w:val="24"/>
        </w:rPr>
        <w:t>ы-</w:t>
      </w:r>
      <w:proofErr w:type="gramEnd"/>
      <w:r w:rsidRPr="00233800">
        <w:rPr>
          <w:szCs w:val="24"/>
        </w:rPr>
        <w:t xml:space="preserve"> создание условий для активизации природных творческих задатков каждого ребёнка.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 xml:space="preserve">-Способствовать формированию </w:t>
      </w:r>
      <w:proofErr w:type="spellStart"/>
      <w:r w:rsidRPr="00233800">
        <w:rPr>
          <w:szCs w:val="24"/>
        </w:rPr>
        <w:t>слушательской</w:t>
      </w:r>
      <w:proofErr w:type="spellEnd"/>
      <w:r w:rsidRPr="00233800">
        <w:rPr>
          <w:szCs w:val="24"/>
        </w:rPr>
        <w:t xml:space="preserve"> и исполнительской культуры детей дошкольного и школьного возраста.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-Воспитание устойчивого интереса к хоровому и сольному исполнительству.</w:t>
      </w:r>
    </w:p>
    <w:p w:rsidR="004F67F0" w:rsidRPr="00233800" w:rsidRDefault="004F67F0" w:rsidP="004F67F0">
      <w:pPr>
        <w:pStyle w:val="a3"/>
        <w:rPr>
          <w:szCs w:val="24"/>
        </w:rPr>
      </w:pP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Задачи программы: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-Реализация обусловленных задатков в музыкально-творческой и познавательной деятельности</w:t>
      </w:r>
      <w:proofErr w:type="gramStart"/>
      <w:r w:rsidRPr="00233800">
        <w:rPr>
          <w:szCs w:val="24"/>
        </w:rPr>
        <w:t xml:space="preserve"> .</w:t>
      </w:r>
      <w:proofErr w:type="gramEnd"/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-Формирование вокально-хоровых навыков (певческая установка</w:t>
      </w:r>
      <w:proofErr w:type="gramStart"/>
      <w:r w:rsidRPr="00233800">
        <w:rPr>
          <w:szCs w:val="24"/>
        </w:rPr>
        <w:t xml:space="preserve"> ,</w:t>
      </w:r>
      <w:proofErr w:type="gramEnd"/>
      <w:r w:rsidRPr="00233800">
        <w:rPr>
          <w:szCs w:val="24"/>
        </w:rPr>
        <w:t xml:space="preserve">чёткая дикция, певческое дыхание, естественное  </w:t>
      </w:r>
      <w:proofErr w:type="spellStart"/>
      <w:r w:rsidRPr="00233800">
        <w:rPr>
          <w:szCs w:val="24"/>
        </w:rPr>
        <w:t>звукоизвлечение</w:t>
      </w:r>
      <w:proofErr w:type="spellEnd"/>
      <w:r w:rsidRPr="00233800">
        <w:rPr>
          <w:szCs w:val="24"/>
        </w:rPr>
        <w:t>), развитие музыкальной памяти , формирование вокальной артикуляции, расширение диапазона голоса.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-Включение школьников в активную творческую деятельность с последующим оцениванием продукта своего труда.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-Формирование у детей интереса к музыке, накоплению музыкально-творческого опыта.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-Развитие музыкально-слуховых способностей.</w:t>
      </w:r>
    </w:p>
    <w:p w:rsidR="004F67F0" w:rsidRPr="00233800" w:rsidRDefault="004F67F0" w:rsidP="004F67F0">
      <w:pPr>
        <w:pStyle w:val="a3"/>
        <w:rPr>
          <w:szCs w:val="24"/>
        </w:rPr>
      </w:pP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 xml:space="preserve">Сроки реализации программы и возраст </w:t>
      </w:r>
      <w:proofErr w:type="gramStart"/>
      <w:r w:rsidRPr="00233800">
        <w:rPr>
          <w:szCs w:val="24"/>
        </w:rPr>
        <w:t>обучающихся</w:t>
      </w:r>
      <w:proofErr w:type="gramEnd"/>
      <w:r w:rsidRPr="00233800">
        <w:rPr>
          <w:szCs w:val="24"/>
        </w:rPr>
        <w:t>.</w:t>
      </w:r>
    </w:p>
    <w:p w:rsidR="004F67F0" w:rsidRPr="00233800" w:rsidRDefault="004F67F0" w:rsidP="004F67F0">
      <w:pPr>
        <w:pStyle w:val="a3"/>
        <w:rPr>
          <w:szCs w:val="24"/>
        </w:rPr>
      </w:pPr>
      <w:r w:rsidRPr="00233800">
        <w:rPr>
          <w:szCs w:val="24"/>
        </w:rPr>
        <w:t>Программа рассчитана на один год обучения при  постоянном составе детей. Возраст обучающихся  5-11 лет.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7F0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7F0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2020-12-25T04:34:00Z</dcterms:created>
  <dcterms:modified xsi:type="dcterms:W3CDTF">2020-12-25T04:34:00Z</dcterms:modified>
</cp:coreProperties>
</file>