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6F7" w:rsidRDefault="00C266F7" w:rsidP="00C266F7">
      <w:pPr>
        <w:shd w:val="clear" w:color="auto" w:fill="FFFFFF"/>
        <w:spacing w:after="0" w:line="240" w:lineRule="auto"/>
        <w:ind w:left="-113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D39C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Пояснительная записка</w:t>
      </w:r>
    </w:p>
    <w:p w:rsidR="00C266F7" w:rsidRPr="008D39CC" w:rsidRDefault="00C266F7" w:rsidP="00C266F7">
      <w:pPr>
        <w:shd w:val="clear" w:color="auto" w:fill="FFFFFF"/>
        <w:spacing w:after="0" w:line="240" w:lineRule="auto"/>
        <w:ind w:left="-113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6F7" w:rsidRDefault="00C266F7" w:rsidP="00C266F7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rStyle w:val="c1"/>
          <w:color w:val="000000"/>
        </w:rPr>
      </w:pPr>
      <w:r>
        <w:rPr>
          <w:rStyle w:val="c20"/>
          <w:b/>
          <w:bCs/>
          <w:color w:val="000000"/>
        </w:rPr>
        <w:t>         </w:t>
      </w:r>
      <w:r>
        <w:rPr>
          <w:rStyle w:val="c1"/>
          <w:color w:val="000000"/>
        </w:rPr>
        <w:t>«Занимательная математика»</w:t>
      </w:r>
      <w:r>
        <w:rPr>
          <w:rStyle w:val="c20"/>
          <w:b/>
          <w:bCs/>
          <w:color w:val="000000"/>
        </w:rPr>
        <w:t>  </w:t>
      </w:r>
      <w:r>
        <w:rPr>
          <w:rStyle w:val="c1"/>
          <w:color w:val="000000"/>
        </w:rPr>
        <w:t>реализует задачи воспитания любознательного, активно познающего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мир младшего школьника,  обучения решению математических задач творческого и поискового характера,  расширяет математический кругозор и эрудицию учащихся, способствует формированию познавательных универсальных учебных действий.</w:t>
      </w:r>
    </w:p>
    <w:p w:rsidR="00C266F7" w:rsidRDefault="00C266F7" w:rsidP="00C266F7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color w:val="000000"/>
        </w:rPr>
        <w:t>           Также способствует развитию математических способностей учащихся, формирует  элементы логической и алгоритмической грамотности, коммуникативные умения младших школьников</w:t>
      </w:r>
      <w:r>
        <w:rPr>
          <w:rStyle w:val="c20"/>
          <w:color w:val="000000"/>
          <w:shd w:val="clear" w:color="auto" w:fill="FFFFFF"/>
        </w:rPr>
        <w:t> </w:t>
      </w:r>
      <w:r>
        <w:rPr>
          <w:color w:val="000000"/>
        </w:rPr>
        <w:t>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</w:t>
      </w:r>
      <w:r>
        <w:rPr>
          <w:rStyle w:val="c20"/>
          <w:color w:val="000000"/>
          <w:shd w:val="clear" w:color="auto" w:fill="FFFFFF"/>
        </w:rPr>
        <w:t> </w:t>
      </w:r>
      <w:r>
        <w:rPr>
          <w:color w:val="000000"/>
        </w:rPr>
        <w:t>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</w:t>
      </w:r>
      <w:r>
        <w:rPr>
          <w:rStyle w:val="c4"/>
          <w:color w:val="000000"/>
          <w:shd w:val="clear" w:color="auto" w:fill="FFFFFF"/>
        </w:rPr>
        <w:t> </w:t>
      </w:r>
      <w:r>
        <w:rPr>
          <w:color w:val="000000"/>
        </w:rPr>
        <w:t>в своих силах.</w:t>
      </w:r>
    </w:p>
    <w:p w:rsidR="00C266F7" w:rsidRDefault="00C266F7" w:rsidP="00C266F7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rStyle w:val="c1"/>
          <w:color w:val="000000"/>
        </w:rPr>
        <w:t>Содержание учебного курса «Занимательная математика» направлено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C266F7" w:rsidRDefault="00C266F7" w:rsidP="00C266F7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rStyle w:val="c1"/>
          <w:color w:val="000000"/>
        </w:rPr>
        <w:t> Программа предусматривает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включение задач и заданий, трудность которых определяется не столько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математическим содержанием, сколько новизной и необычностью математической ситуации, что способствует появлению у учащихся желания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отказаться от образца, проявить самостоятельность, а также формированию умений работать в условиях поиска и развитию сообразительности,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любознательности.</w:t>
      </w:r>
    </w:p>
    <w:p w:rsidR="00C266F7" w:rsidRDefault="00C266F7" w:rsidP="00C266F7">
      <w:pPr>
        <w:pStyle w:val="c8"/>
        <w:shd w:val="clear" w:color="auto" w:fill="FFFFFF"/>
        <w:spacing w:before="0" w:beforeAutospacing="0" w:after="0" w:afterAutospacing="0"/>
        <w:ind w:left="-1134" w:firstLine="567"/>
        <w:jc w:val="both"/>
        <w:rPr>
          <w:color w:val="000000"/>
        </w:rPr>
      </w:pPr>
      <w:r>
        <w:rPr>
          <w:rStyle w:val="c1"/>
          <w:color w:val="000000"/>
        </w:rPr>
        <w:t>В процессе выполнения заданий дети учатся видеть сходство и различия, замечать изменения, выявлять причины и характер изменений и на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основе этого формулировать выводы. Совместное с учителем движение</w:t>
      </w:r>
      <w:r>
        <w:rPr>
          <w:rStyle w:val="c1"/>
          <w:color w:val="000000"/>
          <w:shd w:val="clear" w:color="auto" w:fill="FFFFFF"/>
        </w:rPr>
        <w:t> </w:t>
      </w:r>
      <w:r>
        <w:rPr>
          <w:rStyle w:val="c1"/>
          <w:color w:val="000000"/>
        </w:rPr>
        <w:t>от вопроса к ответу — это возможность научить ученика рассуждать, сомневаться, задумываться, стараться самому находить выход-ответ.</w:t>
      </w:r>
    </w:p>
    <w:p w:rsidR="00C266F7" w:rsidRPr="001C5872" w:rsidRDefault="00C266F7" w:rsidP="00C266F7">
      <w:pPr>
        <w:pStyle w:val="a3"/>
        <w:ind w:left="-1134" w:firstLine="567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Курс «Занимательная математика» учитывает возрастные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особенности младших школьников и поэтому предусматривает организацию подвижной деятельности учащихся, которая не мешает умственной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работе. С этой целью в   ку</w:t>
      </w:r>
      <w:proofErr w:type="gramStart"/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рс вкл</w:t>
      </w:r>
      <w:proofErr w:type="gramEnd"/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>ючены подвижные математические игры, последовательная смена одним учеником «центров» деятельности в течение одного занятия.</w:t>
      </w:r>
    </w:p>
    <w:p w:rsidR="00C266F7" w:rsidRPr="001C5872" w:rsidRDefault="00C266F7" w:rsidP="00C266F7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Style w:val="c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C5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C266F7" w:rsidRPr="001C5872" w:rsidRDefault="00C266F7" w:rsidP="00C266F7">
      <w:pPr>
        <w:pStyle w:val="a3"/>
        <w:numPr>
          <w:ilvl w:val="0"/>
          <w:numId w:val="1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познавательных способностей и </w:t>
      </w:r>
      <w:proofErr w:type="spellStart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</w:p>
    <w:p w:rsidR="00C266F7" w:rsidRPr="001C5872" w:rsidRDefault="00C266F7" w:rsidP="00C266F7">
      <w:pPr>
        <w:pStyle w:val="a3"/>
        <w:numPr>
          <w:ilvl w:val="0"/>
          <w:numId w:val="1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 развитие учащихся, формирование качеств мышления, характерных для математической деятельности и необходимой для продуктивной жизни в обществе;</w:t>
      </w:r>
    </w:p>
    <w:p w:rsidR="00C266F7" w:rsidRPr="001C5872" w:rsidRDefault="00C266F7" w:rsidP="00C266F7">
      <w:pPr>
        <w:pStyle w:val="a3"/>
        <w:numPr>
          <w:ilvl w:val="0"/>
          <w:numId w:val="1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мировоззрения и ряда личностных каче</w:t>
      </w:r>
      <w:proofErr w:type="gramStart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едствами углубленного изучения математики.</w:t>
      </w:r>
    </w:p>
    <w:p w:rsidR="00C266F7" w:rsidRPr="001C5872" w:rsidRDefault="00C266F7" w:rsidP="00C266F7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обеспечивает преемственность с традиционной программой обучения, но с включением новых элементов, материала повышенной трудности и творческого уровня.</w:t>
      </w:r>
    </w:p>
    <w:p w:rsidR="00C266F7" w:rsidRPr="001C5872" w:rsidRDefault="00C266F7" w:rsidP="00C266F7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призван способствовать решению следующих </w:t>
      </w:r>
      <w:r w:rsidRPr="001C5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C266F7" w:rsidRPr="001C5872" w:rsidRDefault="00C266F7" w:rsidP="00C266F7">
      <w:pPr>
        <w:pStyle w:val="a3"/>
        <w:numPr>
          <w:ilvl w:val="0"/>
          <w:numId w:val="2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интересы и склонности учащихся, расширить и углубить знания по предмету;</w:t>
      </w:r>
    </w:p>
    <w:p w:rsidR="00C266F7" w:rsidRPr="001C5872" w:rsidRDefault="00C266F7" w:rsidP="00C266F7">
      <w:pPr>
        <w:pStyle w:val="a3"/>
        <w:numPr>
          <w:ilvl w:val="0"/>
          <w:numId w:val="2"/>
        </w:numPr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усвоение ими программного материала, ознакомить школьников с некоторыми общими идеями современной математики, раскрыть приложения математики на практике.</w:t>
      </w:r>
    </w:p>
    <w:p w:rsidR="00C266F7" w:rsidRPr="001C5872" w:rsidRDefault="00C266F7" w:rsidP="00C266F7">
      <w:pPr>
        <w:pStyle w:val="a3"/>
        <w:ind w:left="-113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наполнено богатым историческим материалом, энциклопедические сведения в математических заданиях, задания с природоведческим и историческим сюжетом, позволяют детям увидеть неразрывную связь математики с окружающим миром, расширяют их кругозор, обогащают активный словарный запас.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844"/>
    <w:multiLevelType w:val="hybridMultilevel"/>
    <w:tmpl w:val="13CE21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DC228D"/>
    <w:multiLevelType w:val="hybridMultilevel"/>
    <w:tmpl w:val="4224D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6F7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4B2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8D2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4E2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3DDA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6D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66F7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6F7"/>
    <w:pPr>
      <w:spacing w:after="0" w:line="240" w:lineRule="auto"/>
    </w:pPr>
  </w:style>
  <w:style w:type="paragraph" w:customStyle="1" w:styleId="c8">
    <w:name w:val="c8"/>
    <w:basedOn w:val="a"/>
    <w:rsid w:val="00C26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66F7"/>
  </w:style>
  <w:style w:type="character" w:customStyle="1" w:styleId="c20">
    <w:name w:val="c20"/>
    <w:basedOn w:val="a0"/>
    <w:rsid w:val="00C266F7"/>
  </w:style>
  <w:style w:type="character" w:customStyle="1" w:styleId="c4">
    <w:name w:val="c4"/>
    <w:basedOn w:val="a0"/>
    <w:rsid w:val="00C266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2964</Characters>
  <Application>Microsoft Office Word</Application>
  <DocSecurity>0</DocSecurity>
  <Lines>24</Lines>
  <Paragraphs>6</Paragraphs>
  <ScaleCrop>false</ScaleCrop>
  <Company>Microsoft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2020-12-25T05:20:00Z</dcterms:created>
  <dcterms:modified xsi:type="dcterms:W3CDTF">2020-12-25T05:20:00Z</dcterms:modified>
</cp:coreProperties>
</file>