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31" w:rsidRDefault="00E72131" w:rsidP="00E72131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E72131" w:rsidRDefault="00E72131" w:rsidP="00E72131">
      <w:pPr>
        <w:jc w:val="center"/>
        <w:rPr>
          <w:b/>
        </w:rPr>
      </w:pPr>
    </w:p>
    <w:p w:rsidR="00E72131" w:rsidRDefault="00E72131" w:rsidP="00E72131">
      <w:pPr>
        <w:ind w:left="142" w:firstLine="578"/>
        <w:jc w:val="both"/>
      </w:pPr>
      <w:r>
        <w:t>     Программа военно-патриотического клуба «</w:t>
      </w:r>
      <w:proofErr w:type="spellStart"/>
      <w:r>
        <w:t>Гродековец</w:t>
      </w:r>
      <w:proofErr w:type="spellEnd"/>
      <w:r>
        <w:t>» является частью государственной программы « Патриотическое воспитание граждан  Российской Федерации</w:t>
      </w:r>
      <w:proofErr w:type="gramStart"/>
      <w:r>
        <w:t xml:space="preserve"> .</w:t>
      </w:r>
      <w:proofErr w:type="gramEnd"/>
      <w:r>
        <w:t xml:space="preserve"> В настоящее время необходимо и важно воспитывать в молодёжи такие качества, как патриотизм, любовь к родине, готовность посвятить свою жизнь служению ей, защите её </w:t>
      </w:r>
      <w:proofErr w:type="spellStart"/>
      <w:r>
        <w:t>завоеваний-это</w:t>
      </w:r>
      <w:proofErr w:type="spellEnd"/>
      <w:r>
        <w:t xml:space="preserve"> является одним из основополагающих принципов государственной политики в области образования, закреплённых в Законе РФ « Об образовании».</w:t>
      </w:r>
    </w:p>
    <w:p w:rsidR="00E72131" w:rsidRDefault="00E72131" w:rsidP="00E72131">
      <w:pPr>
        <w:ind w:left="142" w:firstLine="578"/>
        <w:jc w:val="both"/>
      </w:pPr>
      <w:r>
        <w:t>С целью реализации вышеназванных принципов важнейшая из воспитательных возможностей военно-патриотической программы заключается в развитии у воспитанников гражданского отношения к спортивно-оздоровительной стороне жизни, физической культуре, к себе как к здоровым и закалённым гражданам общества, готовым к труду и обороне Отечества.</w:t>
      </w:r>
    </w:p>
    <w:p w:rsidR="00E72131" w:rsidRDefault="00E72131" w:rsidP="00E72131">
      <w:pPr>
        <w:ind w:left="142" w:firstLine="578"/>
        <w:jc w:val="both"/>
      </w:pPr>
      <w:r>
        <w:t xml:space="preserve">Военно-патриотическая программа помогает учащимся выработать у себя быстроту, ловкость, выносливость, находчивость, настойчивость, смелость и мужество, коллективизм и дисциплинированность. Она помогает воспитанникам овладеть навыками, необходимыми для службы в армии, прививает азы воинской дисциплины. Всё перечисленное выше происходит одновременно-политическим, умственным, нравственным и художественно-эстетическим развитием ребят. </w:t>
      </w:r>
    </w:p>
    <w:p w:rsidR="00E72131" w:rsidRDefault="00E72131" w:rsidP="00E72131">
      <w:pPr>
        <w:ind w:firstLine="720"/>
        <w:jc w:val="both"/>
      </w:pPr>
      <w:r>
        <w:t>Обществу нужны здоровые, мужественные, смелые, инициативные, дисциплинированные,    грамотные люди, которые были бы готовы работать и учиться на его благо.</w:t>
      </w:r>
    </w:p>
    <w:p w:rsidR="00E72131" w:rsidRDefault="00E72131" w:rsidP="00E72131">
      <w:pPr>
        <w:ind w:firstLine="720"/>
        <w:jc w:val="both"/>
      </w:pPr>
      <w:r>
        <w:t>Поэтому особое место в воспитании подрастающего поколения отводится воспитанию патриотизма, чувства любви к Родине.</w:t>
      </w:r>
    </w:p>
    <w:p w:rsidR="00E72131" w:rsidRDefault="00E72131" w:rsidP="00E72131">
      <w:pPr>
        <w:ind w:firstLine="720"/>
        <w:jc w:val="both"/>
      </w:pPr>
      <w:r>
        <w:t>Патриотизм -  категория нравственная. А к нравственным поступкам человека побуждают его сознание и убеждение, которые являются мощными мотивами активности. И конечно, истинный патриотизм подразумевает духовность, гуманизм, милосердие. И провозглашает общечеловеческие ценности: разум, мир, добро, справедливость, любовь и т.д.</w:t>
      </w:r>
    </w:p>
    <w:p w:rsidR="00E72131" w:rsidRDefault="00E72131" w:rsidP="00E72131">
      <w:pPr>
        <w:ind w:firstLine="720"/>
        <w:jc w:val="both"/>
      </w:pPr>
      <w:r>
        <w:t>В настоящее время в нашей стране возрождается система военно-патриотического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 w:rsidR="00E72131" w:rsidRDefault="00E72131" w:rsidP="00E72131">
      <w:pPr>
        <w:ind w:firstLine="720"/>
        <w:jc w:val="both"/>
      </w:pPr>
      <w:r>
        <w:t xml:space="preserve">В связи с этим на базе </w:t>
      </w:r>
      <w:r w:rsidRPr="00A877D0">
        <w:t xml:space="preserve">МБОУ </w:t>
      </w:r>
      <w:r>
        <w:t>ДО ЦДО</w:t>
      </w:r>
      <w:r w:rsidRPr="00A877D0">
        <w:t xml:space="preserve"> </w:t>
      </w:r>
      <w:r>
        <w:t>создается военно-патриотический клуб   «</w:t>
      </w:r>
      <w:proofErr w:type="spellStart"/>
      <w:r>
        <w:t>Гродековец</w:t>
      </w:r>
      <w:proofErr w:type="spellEnd"/>
      <w:r>
        <w:t>», в котором дети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</w:p>
    <w:p w:rsidR="00E72131" w:rsidRDefault="00E72131" w:rsidP="00E72131">
      <w:pPr>
        <w:ind w:firstLine="720"/>
        <w:jc w:val="both"/>
      </w:pPr>
      <w:r>
        <w:t>Все ли ребята смогут показать себя настоящими патриотами, покажет время. И хотелось бы, чтобы оно было мирным. А если вдруг предстоит встать на защиту Родины, то они выполнят патриотический долг с честью и достоинством.</w:t>
      </w:r>
    </w:p>
    <w:p w:rsidR="00E72131" w:rsidRDefault="00E72131" w:rsidP="00E72131">
      <w:pPr>
        <w:ind w:firstLine="720"/>
        <w:jc w:val="both"/>
      </w:pPr>
      <w:r>
        <w:t xml:space="preserve">Таким образом, патриотизм – это система отношений человека </w:t>
      </w:r>
      <w:proofErr w:type="gramStart"/>
      <w:r>
        <w:t>к</w:t>
      </w:r>
      <w:proofErr w:type="gramEnd"/>
      <w:r>
        <w:t>:</w:t>
      </w:r>
    </w:p>
    <w:p w:rsidR="00E72131" w:rsidRDefault="00E72131" w:rsidP="00E72131">
      <w:pPr>
        <w:numPr>
          <w:ilvl w:val="0"/>
          <w:numId w:val="1"/>
        </w:numPr>
        <w:jc w:val="both"/>
      </w:pPr>
      <w:r>
        <w:t>истории страны: историческому прошлому, героическому прошлому и настоящему, истории и традициям русской армии;</w:t>
      </w:r>
    </w:p>
    <w:p w:rsidR="00E72131" w:rsidRDefault="00E72131" w:rsidP="00E72131">
      <w:pPr>
        <w:numPr>
          <w:ilvl w:val="0"/>
          <w:numId w:val="1"/>
        </w:numPr>
        <w:jc w:val="both"/>
      </w:pPr>
      <w:r>
        <w:t>национальной культуре: обычаям и традициям, литературе, науке, музыке и т.д.;</w:t>
      </w:r>
    </w:p>
    <w:p w:rsidR="00E72131" w:rsidRDefault="00E72131" w:rsidP="00E72131">
      <w:pPr>
        <w:numPr>
          <w:ilvl w:val="0"/>
          <w:numId w:val="1"/>
        </w:numPr>
        <w:jc w:val="both"/>
      </w:pPr>
      <w:r>
        <w:t>стране на карте мира: ее природе, экономике, месту  собственного жительства, «малой» Родине;</w:t>
      </w:r>
    </w:p>
    <w:p w:rsidR="00E72131" w:rsidRDefault="00E72131" w:rsidP="00E72131">
      <w:pPr>
        <w:numPr>
          <w:ilvl w:val="0"/>
          <w:numId w:val="1"/>
        </w:numPr>
        <w:jc w:val="both"/>
      </w:pPr>
      <w:r>
        <w:t xml:space="preserve">государству: как правовому институту, гаранту законности и порядка, гражданскому долгу перед государством, народом, защищать его мощь, </w:t>
      </w:r>
      <w:r>
        <w:lastRenderedPageBreak/>
        <w:t>независимость, ответственности за свою жизнь, жизнь близких людей, судьбы народа в целом.</w:t>
      </w:r>
    </w:p>
    <w:p w:rsidR="00E72131" w:rsidRDefault="00E72131" w:rsidP="00E72131">
      <w:pPr>
        <w:ind w:firstLine="720"/>
        <w:jc w:val="both"/>
      </w:pPr>
      <w:proofErr w:type="gramStart"/>
      <w:r>
        <w:t>В связи с вышеизложенным необходима целенаправленная работа по формированию у учащихся любви к отечеству</w:t>
      </w:r>
      <w:proofErr w:type="gramEnd"/>
      <w:r>
        <w:t>, ответственности за его защиту.</w:t>
      </w:r>
    </w:p>
    <w:p w:rsidR="00E72131" w:rsidRDefault="00E72131" w:rsidP="00E72131">
      <w:pPr>
        <w:ind w:firstLine="720"/>
        <w:jc w:val="both"/>
      </w:pPr>
      <w:r>
        <w:t>Участниками военно-патриотического клуба «</w:t>
      </w:r>
      <w:proofErr w:type="spellStart"/>
      <w:r>
        <w:t>Гродековец</w:t>
      </w:r>
      <w:proofErr w:type="spellEnd"/>
      <w:r>
        <w:t>» являются учащиеся 1-11 классов.</w:t>
      </w: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31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1C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008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066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25C5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6F99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0F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6DE6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191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14D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4A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131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58E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2020-12-24T07:51:00Z</dcterms:created>
  <dcterms:modified xsi:type="dcterms:W3CDTF">2020-12-24T07:51:00Z</dcterms:modified>
</cp:coreProperties>
</file>