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7D0" w:rsidRPr="005B2A87" w:rsidRDefault="00A957D0" w:rsidP="00A95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A957D0" w:rsidRPr="005B2A87" w:rsidRDefault="00A957D0" w:rsidP="00A95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рабочая программа для творческого объединения в рамках внеурочной деятельности в основной школе для учащихся 1-4 классов составлена на основе примерных программ в соответствии с требованиями Федерального государственного образовательного стандарта второго поколения основного общего образования и написана на основании следующих нормативных документов:</w:t>
      </w:r>
    </w:p>
    <w:p w:rsidR="00A957D0" w:rsidRPr="005B2A87" w:rsidRDefault="00A957D0" w:rsidP="00A95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1.Федеральный государственный образовательный стандарт основного общего образования / </w:t>
      </w:r>
      <w:proofErr w:type="gramStart"/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М-во</w:t>
      </w:r>
      <w:proofErr w:type="gramEnd"/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и науки РФ - М.: Просвещение, 2010. - (Стандарты второго поколения)</w:t>
      </w:r>
    </w:p>
    <w:p w:rsidR="00A957D0" w:rsidRPr="005B2A87" w:rsidRDefault="00A957D0" w:rsidP="00A95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2.Примерная основная образовательная программа образовательного учреждения. Основная школа / сост. Е.С. Савинов. - М.: Просвещение, 2011. - (Стандарты второго поколения).</w:t>
      </w:r>
    </w:p>
    <w:p w:rsidR="00A957D0" w:rsidRPr="005B2A87" w:rsidRDefault="00A957D0" w:rsidP="00A95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Горский, В.А. Примерные программы внеурочной деятельности. Начальное и основное образование / В.А. Горский, А.А. Тимофеев, Д.В. Смирнов и др.; под ред. В.А. Горского. - М.: Просвещение, 2010. - (Стандарты второго поколения).</w:t>
      </w:r>
    </w:p>
    <w:p w:rsidR="00A957D0" w:rsidRPr="005B2A87" w:rsidRDefault="00A957D0" w:rsidP="00A95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Данилюк, А.Я. Концепция духовно-нравственного развития и воспитания личности гражданина России / А.Я. Данилюк, А.М. Кондаков, В.А. Тишков. - М.: Просвещение, 2011. - (Стандарты второго поколения).</w:t>
      </w:r>
    </w:p>
    <w:p w:rsidR="00A957D0" w:rsidRPr="005B2A87" w:rsidRDefault="00A957D0" w:rsidP="00A95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идея данной программы заключается в создании в детском коллективе комфортной атмосферы, пробуждающей интерес учащихся к самореализации, проявлению и развитию своих способностей, индивидуальному и коллективному творчеству, овладению умениями и навыками самопознания, саморазвития, самовоспитания, самосовершенствования.</w:t>
      </w:r>
    </w:p>
    <w:p w:rsidR="00A957D0" w:rsidRPr="005B2A87" w:rsidRDefault="00A957D0" w:rsidP="00A95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программы</w:t>
      </w:r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 наш век новых технологий развиваются и прикладные технологии по декоративн</w:t>
      </w:r>
      <w:proofErr w:type="gramStart"/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прикладному искусству. Большое количество прикладных техник, мастер – классов, </w:t>
      </w:r>
      <w:proofErr w:type="spellStart"/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видеоуроков</w:t>
      </w:r>
      <w:proofErr w:type="spellEnd"/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интернете дают возможность осваивать современные технологии и доступно обучать детей </w:t>
      </w:r>
      <w:proofErr w:type="gramStart"/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прекрасному</w:t>
      </w:r>
      <w:proofErr w:type="gramEnd"/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востребованному.</w:t>
      </w:r>
    </w:p>
    <w:p w:rsidR="00A957D0" w:rsidRPr="005B2A87" w:rsidRDefault="00A957D0" w:rsidP="00A95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Новизна программы:</w:t>
      </w:r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включены новейшие технологии, которые не входят в программный материал учащихся, при реализации программы формируются </w:t>
      </w:r>
      <w:proofErr w:type="gramStart"/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ИКТ-компетенции</w:t>
      </w:r>
      <w:proofErr w:type="gramEnd"/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как приоритетным направлением являются мастер-классы в интернете, расширение межнационального опыта в области прикладного творчества.</w:t>
      </w:r>
    </w:p>
    <w:p w:rsidR="00A957D0" w:rsidRPr="005B2A87" w:rsidRDefault="00A957D0" w:rsidP="00A95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программы: </w:t>
      </w:r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интереса к ручному творчеству,  вовлечение детей  в активную творческую деятельность, формирование  навыков и умений работы с материалами различного происхождения.</w:t>
      </w:r>
    </w:p>
    <w:p w:rsidR="00A957D0" w:rsidRPr="005B2A87" w:rsidRDefault="00A957D0" w:rsidP="00A95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A957D0" w:rsidRPr="005B2A87" w:rsidRDefault="00A957D0" w:rsidP="00A95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-научить детей основным техникам изготовления поделок;</w:t>
      </w:r>
    </w:p>
    <w:p w:rsidR="00A957D0" w:rsidRPr="005B2A87" w:rsidRDefault="00A957D0" w:rsidP="00A95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-развить у детей внимание к их творческим способностям и закрепить его в процессе индивидуальной и коллективной творческой деятельности;</w:t>
      </w:r>
    </w:p>
    <w:p w:rsidR="00A957D0" w:rsidRPr="005B2A87" w:rsidRDefault="00A957D0" w:rsidP="00A95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-воспитывать трудолюбие, бережное отношение к окружающим, самостоятельность и аккуратность;</w:t>
      </w:r>
    </w:p>
    <w:p w:rsidR="00A957D0" w:rsidRPr="005B2A87" w:rsidRDefault="00A957D0" w:rsidP="00A95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-привить интерес к народному искусству;</w:t>
      </w:r>
    </w:p>
    <w:p w:rsidR="00A957D0" w:rsidRPr="005B2A87" w:rsidRDefault="00A957D0" w:rsidP="00A95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-обучить детей специфике технологии изготовления поделок с учетом возможностей материалов;</w:t>
      </w:r>
    </w:p>
    <w:p w:rsidR="00A957D0" w:rsidRPr="005B2A87" w:rsidRDefault="00A957D0" w:rsidP="00A95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-организовать участие детей в выставках, конкурсах, фестивалях детского творчества.</w:t>
      </w:r>
    </w:p>
    <w:p w:rsidR="00A957D0" w:rsidRPr="005B2A87" w:rsidRDefault="00A957D0" w:rsidP="00A95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Отличительные особенности курса</w:t>
      </w:r>
    </w:p>
    <w:p w:rsidR="00A957D0" w:rsidRPr="005B2A87" w:rsidRDefault="00A957D0" w:rsidP="00A95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Методологическая основа в достижении целевых ориентиров – реализация системно - </w:t>
      </w:r>
      <w:proofErr w:type="spellStart"/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подхода, предполагающая активизацию познавательной, художественно-эстетической деятельности каждого учащегося с учетом его возрастных особенностей, индивидуальных потребностей и возможностей. Занятия практической деятельностью, по данной программе решают не только задачи художественного воспитания, но и более масштабные – развивают интеллектуально-творческий потенциал ребенка. В силу того, что каждый ребенок является неповторимой индивидуальностью со своими психофизиологическими особенностями и эмоциональными предпочтениями, необходимо предоставить ему как можно более полный арсенал средств самореализации. Освоение множества технологических приемов при работе с разнообразными материалами в условиях простора для свободного творчества помогает детям познать и развить собственные возможности и способности, создает условия для развития инициативности, изобретательности, гибкости мышления.</w:t>
      </w:r>
    </w:p>
    <w:p w:rsidR="00A957D0" w:rsidRPr="005B2A87" w:rsidRDefault="00A957D0" w:rsidP="00A95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содержательные линии программы направлены на личностное развитие учащихся, воспитание у них интереса к различным видам деятельности, получение и развитие определенных профессиональных навыков. Программа дает возможность ребенку как можно более полно </w:t>
      </w:r>
      <w:proofErr w:type="gramStart"/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 себе место</w:t>
      </w:r>
      <w:proofErr w:type="gramEnd"/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роль, значение и применение материала в окружающей жизни. Связь прикладного творчества, осуществляемого во внеурочное время, с содержанием </w:t>
      </w:r>
      <w:proofErr w:type="gramStart"/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</w:t>
      </w:r>
      <w:proofErr w:type="gramEnd"/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другим предметам обогащает занятия художественным трудом и повышает заинтересованность учащихся. Поэтому программой предусматриваются тематические пересечения с такими дисциплинами, как математика (построение геометрических фигур, разметка циркулем, линейкой и угольником, расчет необходимых размеров и др.), </w:t>
      </w:r>
      <w:proofErr w:type="gramStart"/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</w:t>
      </w:r>
      <w:proofErr w:type="gramEnd"/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литература - раздел народное творчество, география (изучение видов рукоделия мировых культур).</w:t>
      </w:r>
    </w:p>
    <w:p w:rsidR="00A957D0" w:rsidRPr="005B2A87" w:rsidRDefault="00A957D0" w:rsidP="00A95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уделяется большое внимание формированию информационной грамотности на основе разумного использования развивающего потенциала информационной среды образовательного учреждения и возможностей современного школьника. Передача учебной информации производится различными способами (рисунки, схемы, выкройки, чертежи, условные обозначения).</w:t>
      </w:r>
    </w:p>
    <w:p w:rsidR="00A957D0" w:rsidRPr="005B2A87" w:rsidRDefault="00A957D0" w:rsidP="00A95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коммуникативной компетентности происходит посредством приобретения опыта коллективного взаимодействия, формирования умения участвовать в учебном диалоге, развития рефлексии как важнейшего качества, определяющего социальную роль ребенка.</w:t>
      </w:r>
    </w:p>
    <w:p w:rsidR="00A957D0" w:rsidRPr="005B2A87" w:rsidRDefault="00A957D0" w:rsidP="00A95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предусматривает задания, предлагающие разные виды коллективного взаимодействия: работа в парах, работа в малых группах, коллективный творческий проект, презентации своих работ, участие в конкурсах.</w:t>
      </w:r>
    </w:p>
    <w:p w:rsidR="00A957D0" w:rsidRPr="005B2A87" w:rsidRDefault="00A957D0" w:rsidP="00A95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Социализирующую функцию учебно-методических и информационных ресурсов образования обеспечивает ориентация содержания занятий на жизненные потребности детей.</w:t>
      </w:r>
    </w:p>
    <w:p w:rsidR="00A957D0" w:rsidRPr="005B2A87" w:rsidRDefault="00A957D0" w:rsidP="00A95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ребёнка формируются умения ориентироваться в окружающем мире и адекватно реагировать на жизненные ситуации. Значительное внимание должно уделяться повышению мотивации. Ведь настоящий процесс художественного творчества невозможно представить без особого эмоционального фона, без состояния вдохновения, желания творить. В таком состоянии легче усваиваются навыки и приемы, активизируются фантазия и изобретательность. Произведения, возникающие в этот момент в руках детей, невозможно сравнить с результатом рутинной работы.</w:t>
      </w:r>
    </w:p>
    <w:p w:rsidR="00A957D0" w:rsidRPr="005B2A87" w:rsidRDefault="00A957D0" w:rsidP="00A95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Существенную помощь в достижении поставленных задач окажет методически грамотно построенная работа на занятии.</w:t>
      </w:r>
    </w:p>
    <w:p w:rsidR="00A957D0" w:rsidRPr="005B2A87" w:rsidRDefault="00A957D0" w:rsidP="00A95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первом этапе формируется деятельность наблюдения. Ребенок анализирует изображение поделки, пытается понять, как она выполнена, из каких материалов. Далее он должен определить основные этапы работы и их последовательность, обучаясь при этом навыкам самостоятельного планирования своих действий. В большинстве случаев основные этапы работы показаны в пособиях в виде схем и рисунков. Однако дети имеют возможность предлагать свои варианты, пытаться усовершенствовать приёмы и методы, учиться применять их на других материалах.</w:t>
      </w:r>
    </w:p>
    <w:p w:rsidR="00A957D0" w:rsidRPr="005B2A87" w:rsidRDefault="00A957D0" w:rsidP="00A95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Следует помнить, что задача занятия — освоение нового технологического приема или комбинация ранее известных приемов, а не точное повторение поделки, предложенной учителем. Такой подход позволяет оптимально учитывать возможности каждого учащегося, поскольку допускаются </w:t>
      </w:r>
      <w:proofErr w:type="gramStart"/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варианты</w:t>
      </w:r>
      <w:proofErr w:type="gramEnd"/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упрощения, так и усложнения задания.</w:t>
      </w:r>
    </w:p>
    <w:p w:rsidR="00A957D0" w:rsidRPr="005B2A87" w:rsidRDefault="00A957D0" w:rsidP="00A95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могут изготавливать изделия, повторяя образец, внося в него частичные изменения или реализуя собственный замысел. </w:t>
      </w:r>
      <w:proofErr w:type="gramStart"/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организовывать работу по поиску альтернативных возможностей, подбирать аналогичные заданным материалы.</w:t>
      </w:r>
      <w:proofErr w:type="gramEnd"/>
    </w:p>
    <w:p w:rsidR="00A957D0" w:rsidRPr="005B2A87" w:rsidRDefault="00A957D0" w:rsidP="00A95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34 часа (1 час в неделю), имеет блочный принцип и состоит из отдельных разделов. Продолжительность одного занятия – не более 45 минут.</w:t>
      </w:r>
    </w:p>
    <w:p w:rsidR="00A957D0" w:rsidRPr="005B2A87" w:rsidRDefault="00A957D0" w:rsidP="00A95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B2A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Разделы:</w:t>
      </w:r>
    </w:p>
    <w:p w:rsidR="00A957D0" w:rsidRPr="005B2A87" w:rsidRDefault="00A957D0" w:rsidP="00A957D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Платилинография</w:t>
      </w:r>
      <w:proofErr w:type="spellEnd"/>
    </w:p>
    <w:p w:rsidR="00A957D0" w:rsidRPr="005B2A87" w:rsidRDefault="00A957D0" w:rsidP="00A957D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Бумагопластика</w:t>
      </w:r>
      <w:proofErr w:type="spellEnd"/>
    </w:p>
    <w:p w:rsidR="00A957D0" w:rsidRPr="005B2A87" w:rsidRDefault="00A957D0" w:rsidP="00A957D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Мягкая игрушка</w:t>
      </w:r>
    </w:p>
    <w:p w:rsidR="00A957D0" w:rsidRDefault="00A957D0" w:rsidP="00A957D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Вышивка</w:t>
      </w:r>
    </w:p>
    <w:p w:rsidR="00A957D0" w:rsidRPr="005B2A87" w:rsidRDefault="00A957D0" w:rsidP="00A957D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Театрализация</w:t>
      </w:r>
    </w:p>
    <w:p w:rsidR="00A957D0" w:rsidRPr="005B2A87" w:rsidRDefault="00A957D0" w:rsidP="00A957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методы обучения</w:t>
      </w:r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процессе занятий использую различные формы</w:t>
      </w:r>
      <w:proofErr w:type="gramStart"/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традиционные, комбинированные и практические занятия.</w:t>
      </w:r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B2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Методы, в основе которых лежит способ организации занятия</w:t>
      </w:r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957D0" w:rsidRPr="005B2A87" w:rsidRDefault="00A957D0" w:rsidP="00A95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словесный (устное изложение, беседа, рассказ, лекция и т.д.);</w:t>
      </w:r>
    </w:p>
    <w:p w:rsidR="00A957D0" w:rsidRPr="005B2A87" w:rsidRDefault="00A957D0" w:rsidP="00A95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наглядный (показ видео и мультимедийных материалов, иллюстраций, наблюдение, показ (выполнение) учителем, работа по образцу и др.);</w:t>
      </w:r>
    </w:p>
    <w:p w:rsidR="00A957D0" w:rsidRPr="005B2A87" w:rsidRDefault="00A957D0" w:rsidP="00A95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практический</w:t>
      </w:r>
      <w:proofErr w:type="gramEnd"/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(выполнение работ по инструкционным картам, схемам и др.)</w:t>
      </w:r>
    </w:p>
    <w:p w:rsidR="00A957D0" w:rsidRPr="005B2A87" w:rsidRDefault="00A957D0" w:rsidP="00A957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B2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Методы, в основе которых лежит уровень деятельности детей:</w:t>
      </w:r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объяснительно-иллюстративный (дети воспринимают и усваивают готовую информацию)</w:t>
      </w:r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репродуктивный (учащиеся воспроизводят полученные знания и освоенные способы деятельности)</w:t>
      </w:r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частично-поисковый (участие детей в коллективном поиске, решение поставленной задачи совместно с учителем)</w:t>
      </w:r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исследовательский (самостоятельная творческая работа учащихся)</w:t>
      </w:r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B2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Методы, в основе которых лежит форма организации деятельности учащихся на занятиях:</w:t>
      </w:r>
      <w:r w:rsidRPr="005B2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• </w:t>
      </w:r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фронтальный – одновременная работа со всеми учащимися;</w:t>
      </w:r>
      <w:proofErr w:type="gramEnd"/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</w:t>
      </w:r>
      <w:proofErr w:type="gramStart"/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индивидуально-фронтальный</w:t>
      </w:r>
      <w:proofErr w:type="gramEnd"/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чередование индивидуальных и фронтальных форм работы;</w:t>
      </w:r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групповой – организация работы в группах;</w:t>
      </w:r>
    </w:p>
    <w:p w:rsidR="00A957D0" w:rsidRPr="005B2A87" w:rsidRDefault="00A957D0" w:rsidP="00A95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proofErr w:type="gramStart"/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</w:t>
      </w:r>
      <w:proofErr w:type="gramEnd"/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индивидуальное выполнение заданий, решение проблем.</w:t>
      </w:r>
    </w:p>
    <w:p w:rsidR="00A957D0" w:rsidRPr="005B2A87" w:rsidRDefault="00A957D0" w:rsidP="00A95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p w:rsidR="00A957D0" w:rsidRPr="005B2A87" w:rsidRDefault="00A957D0" w:rsidP="00A95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детьми программы внеурочной деятельности «</w:t>
      </w:r>
      <w:proofErr w:type="spellStart"/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Рукоделочка</w:t>
      </w:r>
      <w:proofErr w:type="spellEnd"/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направлено на достижение комплекса результатов в соответствии с требованиями федерального государственного образовательного стандарта. Программа обеспечивает достижение выпускниками начальной школы следующих личностных, </w:t>
      </w:r>
      <w:proofErr w:type="spellStart"/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A957D0" w:rsidRPr="005B2A87" w:rsidRDefault="00A957D0" w:rsidP="00A95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A957D0" w:rsidRPr="005B2A87" w:rsidRDefault="00A957D0" w:rsidP="00A95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познавательного интерес к декоративно – прикладному творчеству, как одному из видов изобразительного искусства;</w:t>
      </w:r>
    </w:p>
    <w:p w:rsidR="00A957D0" w:rsidRPr="005B2A87" w:rsidRDefault="00A957D0" w:rsidP="00A95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чувство прекрасного и эстетические чувства;</w:t>
      </w:r>
      <w:proofErr w:type="gramEnd"/>
    </w:p>
    <w:p w:rsidR="00A957D0" w:rsidRPr="005B2A87" w:rsidRDefault="00A957D0" w:rsidP="00A95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навык самостоятельной работы и работы в группе при выполнении практических творческих работ;</w:t>
      </w:r>
    </w:p>
    <w:p w:rsidR="00A957D0" w:rsidRPr="005B2A87" w:rsidRDefault="00A957D0" w:rsidP="00A95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ориентации на понимание причин успеха в творческой деятельности;</w:t>
      </w:r>
    </w:p>
    <w:p w:rsidR="00A957D0" w:rsidRPr="005B2A87" w:rsidRDefault="00A957D0" w:rsidP="00A95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к самооценке на основе критерия успешности деятельности;</w:t>
      </w:r>
    </w:p>
    <w:p w:rsidR="00A957D0" w:rsidRPr="005B2A87" w:rsidRDefault="00A957D0" w:rsidP="00A95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заложены 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A957D0" w:rsidRPr="005B2A87" w:rsidRDefault="00A957D0" w:rsidP="00A95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Младшие школьники получат возможность для формирования:</w:t>
      </w:r>
    </w:p>
    <w:p w:rsidR="00A957D0" w:rsidRPr="005B2A87" w:rsidRDefault="00A957D0" w:rsidP="00A95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устойчивого познавательного интереса к творческой деятельности;</w:t>
      </w:r>
    </w:p>
    <w:p w:rsidR="00A957D0" w:rsidRPr="005B2A87" w:rsidRDefault="00A957D0" w:rsidP="00A95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осознанных устойчивых эстетических предпочтений ориентаций на искусство как значимую сферу человеческой жизни;</w:t>
      </w:r>
    </w:p>
    <w:p w:rsidR="00A957D0" w:rsidRPr="005B2A87" w:rsidRDefault="00A957D0" w:rsidP="00A95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возможности реализовывать творческий потенциал в собственной художественно-творческой деятельности, осуществлять самореализацию и самоопределение личности на эстетическом уровне;</w:t>
      </w:r>
    </w:p>
    <w:p w:rsidR="00A957D0" w:rsidRPr="005B2A87" w:rsidRDefault="00A957D0" w:rsidP="00A95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эмоционально – </w:t>
      </w:r>
      <w:proofErr w:type="gramStart"/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ценностное</w:t>
      </w:r>
      <w:proofErr w:type="gramEnd"/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отношения к искусству и к жизни, осознавать систему общечеловеческих ценностей.</w:t>
      </w:r>
    </w:p>
    <w:p w:rsidR="00A957D0" w:rsidRPr="005B2A87" w:rsidRDefault="00A957D0" w:rsidP="00A95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2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5B2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B2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рузультаты</w:t>
      </w:r>
      <w:proofErr w:type="spellEnd"/>
    </w:p>
    <w:p w:rsidR="00A957D0" w:rsidRPr="005B2A87" w:rsidRDefault="00A957D0" w:rsidP="00A95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</w:t>
      </w:r>
    </w:p>
    <w:p w:rsidR="00A957D0" w:rsidRPr="005B2A87" w:rsidRDefault="00A957D0" w:rsidP="00A95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выбирать художественные материалы, средства художественной выразительности для создания творческих работ. Решать художественные задачи с опорой на знания о цвете, правил композиций, усвоенных способах действий;</w:t>
      </w:r>
    </w:p>
    <w:p w:rsidR="00A957D0" w:rsidRPr="005B2A87" w:rsidRDefault="00A957D0" w:rsidP="00A95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учитывать выделенные ориентиры действий в новых техниках, планировать свои действия;</w:t>
      </w:r>
    </w:p>
    <w:p w:rsidR="00A957D0" w:rsidRPr="005B2A87" w:rsidRDefault="00A957D0" w:rsidP="00A95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итоговый и пошаговый контроль в своей творческой деятельности;</w:t>
      </w:r>
    </w:p>
    <w:p w:rsidR="00A957D0" w:rsidRPr="005B2A87" w:rsidRDefault="00A957D0" w:rsidP="00A95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 воспринимать оценку своих работ окружающих;</w:t>
      </w:r>
    </w:p>
    <w:p w:rsidR="00A957D0" w:rsidRPr="005B2A87" w:rsidRDefault="00A957D0" w:rsidP="00A95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навыкам работы с разнообразными материалами и навыкам создания образов посредством различных технологий;</w:t>
      </w:r>
    </w:p>
    <w:p w:rsidR="00A957D0" w:rsidRPr="005B2A87" w:rsidRDefault="00A957D0" w:rsidP="00A95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вносить необходимые коррективы в действие после его завершения на основе оценки и характере сделанных ошибок.</w:t>
      </w:r>
    </w:p>
    <w:p w:rsidR="00A957D0" w:rsidRPr="005B2A87" w:rsidRDefault="00A957D0" w:rsidP="00A95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Младшие школьники получат возможность научиться:</w:t>
      </w:r>
    </w:p>
    <w:p w:rsidR="00A957D0" w:rsidRPr="005B2A87" w:rsidRDefault="00A957D0" w:rsidP="00A95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-осуществлять констатирующий и предвосхищающий контроль по результату и способу действия, актуальный контроль на уровне произвольного внимания;</w:t>
      </w:r>
    </w:p>
    <w:p w:rsidR="00A957D0" w:rsidRPr="005B2A87" w:rsidRDefault="00A957D0" w:rsidP="00A95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адекватно оценивать правильность выполнения действия и вносить коррективы в исполнение действия, как по ходу его реализации, так и в конце действия.</w:t>
      </w:r>
    </w:p>
    <w:p w:rsidR="00A957D0" w:rsidRPr="005B2A87" w:rsidRDefault="00A957D0" w:rsidP="00A95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средствами выразительности языка декоративно – прикладного искусства, художественного конструирования</w:t>
      </w:r>
      <w:proofErr w:type="gramStart"/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A957D0" w:rsidRPr="005B2A87" w:rsidRDefault="00A957D0" w:rsidP="00A95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моделировать новые формы, различные ситуации, путем трансформации известного создавать новые образы средствами декоративно – прикладного творчества.</w:t>
      </w:r>
    </w:p>
    <w:p w:rsidR="00A957D0" w:rsidRPr="005B2A87" w:rsidRDefault="00A957D0" w:rsidP="00A95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-осуществлять поиск информации с использованием литературы и средств массовой информации;</w:t>
      </w:r>
    </w:p>
    <w:p w:rsidR="00A957D0" w:rsidRPr="005B2A87" w:rsidRDefault="00A957D0" w:rsidP="00A95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-отбирать и выстраивать оптимальную технологическую последовательность реализации собственного или предложенного замысла;</w:t>
      </w:r>
    </w:p>
    <w:p w:rsidR="00A957D0" w:rsidRPr="005B2A87" w:rsidRDefault="00A957D0" w:rsidP="00A95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</w:t>
      </w:r>
    </w:p>
    <w:p w:rsidR="00A957D0" w:rsidRPr="005B2A87" w:rsidRDefault="00A957D0" w:rsidP="00A95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различать изученные виды декоративно – прикладного искусства, </w:t>
      </w:r>
      <w:proofErr w:type="gramStart"/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их место</w:t>
      </w:r>
      <w:proofErr w:type="gramEnd"/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роль в жизни человека и общества;</w:t>
      </w:r>
    </w:p>
    <w:p w:rsidR="00A957D0" w:rsidRPr="005B2A87" w:rsidRDefault="00A957D0" w:rsidP="00A95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приобретать и осуществлять практические навыки и умения в художественном творчестве;</w:t>
      </w:r>
    </w:p>
    <w:p w:rsidR="00A957D0" w:rsidRPr="005B2A87" w:rsidRDefault="00A957D0" w:rsidP="00A95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осваивать особенности художественно – выразительных средств, материалов и техник, применяемых в декоративно – прикладном творчестве.</w:t>
      </w:r>
    </w:p>
    <w:p w:rsidR="00A957D0" w:rsidRPr="005B2A87" w:rsidRDefault="00A957D0" w:rsidP="00A95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художественный вкус как способность чувствовать и воспринимать многообразие видов и жанров искусства;</w:t>
      </w:r>
    </w:p>
    <w:p w:rsidR="00A957D0" w:rsidRPr="005B2A87" w:rsidRDefault="00A957D0" w:rsidP="00A95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художественно – образному, эстетическому типу мышления, формированию целостного восприятия мира;</w:t>
      </w:r>
    </w:p>
    <w:p w:rsidR="00A957D0" w:rsidRPr="005B2A87" w:rsidRDefault="00A957D0" w:rsidP="00A95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фантазию, воображения, художественную интуицию, память;</w:t>
      </w:r>
    </w:p>
    <w:p w:rsidR="00A957D0" w:rsidRPr="005B2A87" w:rsidRDefault="00A957D0" w:rsidP="00A95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критическое мышление, в способности аргументировать свою точку зрения по отношению к различным произведениям изобразительного декоративно – прикладного искусства;</w:t>
      </w:r>
    </w:p>
    <w:p w:rsidR="00A957D0" w:rsidRPr="005B2A87" w:rsidRDefault="00A957D0" w:rsidP="00A95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Младшие школьники получат возможность научиться:</w:t>
      </w:r>
    </w:p>
    <w:p w:rsidR="00A957D0" w:rsidRPr="005B2A87" w:rsidRDefault="00A957D0" w:rsidP="00A95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-создавать и преобразовывать схемы и модели для решения творческих задач;</w:t>
      </w:r>
    </w:p>
    <w:p w:rsidR="00A957D0" w:rsidRPr="005B2A87" w:rsidRDefault="00A957D0" w:rsidP="00A95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культурно – историческую ценность традиций, отраженных в предметном мире, и уважать их;</w:t>
      </w:r>
    </w:p>
    <w:p w:rsidR="00A957D0" w:rsidRPr="005B2A87" w:rsidRDefault="00A957D0" w:rsidP="00A95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более углубленному освоению понравившегося ремесла, и в изобразительно – творческой деятельности в целом.</w:t>
      </w:r>
    </w:p>
    <w:p w:rsidR="00A957D0" w:rsidRPr="005B2A87" w:rsidRDefault="00A957D0" w:rsidP="00A95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</w:t>
      </w:r>
    </w:p>
    <w:p w:rsidR="00A957D0" w:rsidRPr="005B2A87" w:rsidRDefault="00A957D0" w:rsidP="00A95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-первоначальному опыту осуществления совместной продуктивной деятельности;</w:t>
      </w:r>
    </w:p>
    <w:p w:rsidR="00A957D0" w:rsidRPr="005B2A87" w:rsidRDefault="00A957D0" w:rsidP="00A95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сотрудничать и оказывать взаимопомощь, доброжелательно и уважительно строить свое общение со сверстниками и взрослыми</w:t>
      </w:r>
    </w:p>
    <w:p w:rsidR="00A957D0" w:rsidRPr="005B2A87" w:rsidRDefault="00A957D0" w:rsidP="00A95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собственное мнение и позицию;</w:t>
      </w:r>
    </w:p>
    <w:p w:rsidR="00A957D0" w:rsidRPr="005B2A87" w:rsidRDefault="00A957D0" w:rsidP="00A95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Младшие школьники получат возможность научиться:</w:t>
      </w:r>
    </w:p>
    <w:p w:rsidR="00A957D0" w:rsidRPr="005B2A87" w:rsidRDefault="00A957D0" w:rsidP="00A95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учитывать и координировать в сотрудничестве отличные от собственной позиции других людей;</w:t>
      </w:r>
      <w:proofErr w:type="gramEnd"/>
    </w:p>
    <w:p w:rsidR="00A957D0" w:rsidRPr="005B2A87" w:rsidRDefault="00A957D0" w:rsidP="00A95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учитывать разные мнения и интересы и обосновывать собственную позицию;</w:t>
      </w:r>
    </w:p>
    <w:p w:rsidR="00A957D0" w:rsidRDefault="00A957D0" w:rsidP="00A95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-задавать вопросы, необходимые для организации собственной деятельности и сотрудничества с партнером;</w:t>
      </w:r>
    </w:p>
    <w:p w:rsidR="004B5F55" w:rsidRPr="004B5F55" w:rsidRDefault="004B5F55" w:rsidP="004B5F5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B5F55">
        <w:rPr>
          <w:rFonts w:ascii="Times New Roman" w:hAnsi="Times New Roman" w:cs="Times New Roman"/>
          <w:sz w:val="24"/>
        </w:rPr>
        <w:t>-видам театрального искусства, основам актёрского мастерства;</w:t>
      </w:r>
    </w:p>
    <w:p w:rsidR="00A957D0" w:rsidRPr="005B2A87" w:rsidRDefault="00A957D0" w:rsidP="00A95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-адекватно использовать речь для планирования и регуляции своей деятельности;</w:t>
      </w:r>
    </w:p>
    <w:p w:rsidR="00A957D0" w:rsidRPr="005B2A87" w:rsidRDefault="00A957D0" w:rsidP="00A95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результате занятий декоративным творчеством у обучающихся должны быть развиты такие качества личности, как умение замечать красивое, аккуратность, трудолюбие, целеустремленность.</w:t>
      </w:r>
      <w:proofErr w:type="gramEnd"/>
    </w:p>
    <w:p w:rsidR="00A957D0" w:rsidRPr="005B2A87" w:rsidRDefault="00A957D0" w:rsidP="00A95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планируемых результатов освоения программы</w:t>
      </w:r>
    </w:p>
    <w:p w:rsidR="00A957D0" w:rsidRPr="005B2A87" w:rsidRDefault="00A957D0" w:rsidP="00A95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 </w:t>
      </w:r>
      <w:r w:rsidRPr="005B2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отслеживания и оценивания результатов</w:t>
      </w:r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обучения детей проходит через участие их в выставках, конкурсах, фестивалях, массовых мероприятиях, создании портфолио.</w:t>
      </w:r>
    </w:p>
    <w:p w:rsidR="00A957D0" w:rsidRPr="005B2A87" w:rsidRDefault="00A957D0" w:rsidP="00A95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Выставочная деятельность является важным итоговым этапом занятий</w:t>
      </w:r>
    </w:p>
    <w:p w:rsidR="00A957D0" w:rsidRPr="005B2A87" w:rsidRDefault="00A957D0" w:rsidP="00A95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Выставки</w:t>
      </w:r>
      <w:proofErr w:type="gramStart"/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A957D0" w:rsidRPr="005B2A87" w:rsidRDefault="00A957D0" w:rsidP="00A95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однодневные - проводится в конце каждого задания с целью обсуждения;</w:t>
      </w:r>
    </w:p>
    <w:p w:rsidR="00A957D0" w:rsidRPr="005B2A87" w:rsidRDefault="00A957D0" w:rsidP="00A95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постоянные - проводятся в помещении, где работают дети;</w:t>
      </w:r>
    </w:p>
    <w:p w:rsidR="00A957D0" w:rsidRPr="005B2A87" w:rsidRDefault="00A957D0" w:rsidP="00A95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тематические - по итогом изучения разделов, тем;</w:t>
      </w:r>
      <w:proofErr w:type="gramEnd"/>
    </w:p>
    <w:p w:rsidR="00A957D0" w:rsidRPr="005B2A87" w:rsidRDefault="00A957D0" w:rsidP="00A95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итоговые – в конце года организуется выставка практических работ учащихся, организуется обсуждение выставки с участием педагогов, родителей, гостей.</w:t>
      </w:r>
    </w:p>
    <w:p w:rsidR="00A957D0" w:rsidRPr="005B2A87" w:rsidRDefault="00A957D0" w:rsidP="00A95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1"/>
        <w:gridCol w:w="2009"/>
        <w:gridCol w:w="1588"/>
      </w:tblGrid>
      <w:tr w:rsidR="00A957D0" w:rsidRPr="005B2A87" w:rsidTr="00656F99">
        <w:trPr>
          <w:tblCellSpacing w:w="15" w:type="dxa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7D0" w:rsidRPr="005B2A87" w:rsidRDefault="00A957D0" w:rsidP="00656F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5B2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7D0" w:rsidRPr="005B2A87" w:rsidRDefault="00A957D0" w:rsidP="00656F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7D0" w:rsidRPr="005B2A87" w:rsidRDefault="00A957D0" w:rsidP="00656F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957D0" w:rsidRPr="005B2A87" w:rsidTr="00656F99">
        <w:trPr>
          <w:tblCellSpacing w:w="15" w:type="dxa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7D0" w:rsidRPr="005B2A87" w:rsidRDefault="00A957D0" w:rsidP="00656F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7D0" w:rsidRPr="005B2A87" w:rsidRDefault="00A957D0" w:rsidP="00656F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Платилинография</w:t>
            </w:r>
            <w:proofErr w:type="spellEnd"/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7D0" w:rsidRPr="005B2A87" w:rsidRDefault="00466EFD" w:rsidP="00656F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957D0" w:rsidRPr="005B2A87" w:rsidTr="00656F99">
        <w:trPr>
          <w:tblCellSpacing w:w="15" w:type="dxa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7D0" w:rsidRPr="005B2A87" w:rsidRDefault="00A957D0" w:rsidP="00656F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7D0" w:rsidRPr="005B2A87" w:rsidRDefault="00A957D0" w:rsidP="00656F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Бумагопластика</w:t>
            </w:r>
            <w:proofErr w:type="spellEnd"/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7D0" w:rsidRPr="005B2A87" w:rsidRDefault="00A957D0" w:rsidP="00656F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957D0" w:rsidRPr="005B2A87" w:rsidTr="00656F99">
        <w:trPr>
          <w:tblCellSpacing w:w="15" w:type="dxa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7D0" w:rsidRPr="005B2A87" w:rsidRDefault="00A957D0" w:rsidP="00656F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7D0" w:rsidRPr="005B2A87" w:rsidRDefault="00A957D0" w:rsidP="00656F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Мягкая игрушка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7D0" w:rsidRPr="005B2A87" w:rsidRDefault="00A957D0" w:rsidP="00656F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957D0" w:rsidRPr="005B2A87" w:rsidTr="00656F99">
        <w:trPr>
          <w:tblCellSpacing w:w="15" w:type="dxa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7D0" w:rsidRPr="005B2A87" w:rsidRDefault="00A957D0" w:rsidP="00656F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7D0" w:rsidRPr="005B2A87" w:rsidRDefault="00A957D0" w:rsidP="00656F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Вышивка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7D0" w:rsidRPr="005B2A87" w:rsidRDefault="00466EFD" w:rsidP="00656F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957D0" w:rsidRPr="005B2A87" w:rsidTr="00656F99">
        <w:trPr>
          <w:tblCellSpacing w:w="15" w:type="dxa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957D0" w:rsidRPr="005B2A87" w:rsidRDefault="00A957D0" w:rsidP="00656F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957D0" w:rsidRPr="005B2A87" w:rsidRDefault="00A957D0" w:rsidP="00656F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Театрализация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57D0" w:rsidRPr="005B2A87" w:rsidRDefault="00A957D0" w:rsidP="00656F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A957D0" w:rsidRPr="005B2A87" w:rsidRDefault="00A957D0" w:rsidP="00A95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1. </w:t>
      </w:r>
      <w:proofErr w:type="spellStart"/>
      <w:r w:rsidRPr="005B2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Пластилинография</w:t>
      </w:r>
      <w:proofErr w:type="spellEnd"/>
      <w:r w:rsidRPr="005B2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957D0" w:rsidRPr="005B2A87" w:rsidRDefault="00A957D0" w:rsidP="00A95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Вводное занятие. Материалы и инструменты. Презентация «Чему мы будем учиться. Какие я знаю материалы»</w:t>
      </w:r>
    </w:p>
    <w:p w:rsidR="00A957D0" w:rsidRPr="005B2A87" w:rsidRDefault="00A957D0" w:rsidP="00A95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Объемные и плоскостные изделия из пластилина. Знакомство со средствами выразительности. Знакомство с симметрией. Композиция.</w:t>
      </w:r>
    </w:p>
    <w:p w:rsidR="00A957D0" w:rsidRPr="005B2A87" w:rsidRDefault="00A957D0" w:rsidP="00A95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2. </w:t>
      </w:r>
      <w:proofErr w:type="spellStart"/>
      <w:r w:rsidRPr="005B2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Бумагопластика</w:t>
      </w:r>
      <w:proofErr w:type="spellEnd"/>
      <w:r w:rsidRPr="005B2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957D0" w:rsidRPr="005B2A87" w:rsidRDefault="00A957D0" w:rsidP="00A95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Открытка. Виды открыток. Изготовление открыток в технике </w:t>
      </w:r>
      <w:proofErr w:type="spellStart"/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скрапбукинг</w:t>
      </w:r>
      <w:proofErr w:type="spellEnd"/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Украшение открытки. Материалы для изготовления. Использование «необычных» материалов при изготовлении открыток. Открытки на различные праздники.</w:t>
      </w:r>
    </w:p>
    <w:p w:rsidR="00A957D0" w:rsidRDefault="00A957D0" w:rsidP="00A95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Папье-маше. Теория и приёмы работы. Материалы для работы. Правила сушки изделий из папье-маше. Техника безопасности.</w:t>
      </w:r>
    </w:p>
    <w:p w:rsidR="00503202" w:rsidRPr="005B2A87" w:rsidRDefault="00503202" w:rsidP="00A95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957D0" w:rsidRPr="005B2A87" w:rsidRDefault="00A957D0" w:rsidP="00A95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3. Мягкая игрушка.</w:t>
      </w:r>
    </w:p>
    <w:p w:rsidR="00503202" w:rsidRPr="00503202" w:rsidRDefault="00A957D0" w:rsidP="00503202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Текстиль. Виды тканей. Правила раскроя ткани. Отмеривание нити, обработка конца нити, завязывание узелка. Закрепление нити на ткани.</w:t>
      </w:r>
      <w:r w:rsidR="00503202" w:rsidRPr="005032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03202" w:rsidRPr="0050320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Шитье мяг</w:t>
      </w:r>
      <w:r w:rsidR="0050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 игрушки. </w:t>
      </w:r>
      <w:r w:rsidR="00503202" w:rsidRPr="00503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игольницы</w:t>
      </w:r>
    </w:p>
    <w:p w:rsidR="00A957D0" w:rsidRPr="005B2A87" w:rsidRDefault="00A957D0" w:rsidP="005032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2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Вышивка.</w:t>
      </w:r>
    </w:p>
    <w:p w:rsidR="00A957D0" w:rsidRPr="005B2A87" w:rsidRDefault="00A957D0" w:rsidP="00A95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вышивки. Приемы и техники, применяемые в вышивке. Материалы для вышивки. Вышивка крестом. Вышивка бисером.</w:t>
      </w:r>
    </w:p>
    <w:p w:rsidR="00A957D0" w:rsidRDefault="00A957D0" w:rsidP="00A95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2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 Театрализация</w:t>
      </w:r>
    </w:p>
    <w:p w:rsidR="0097411C" w:rsidRPr="0097411C" w:rsidRDefault="0097411C" w:rsidP="009741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Театр. </w:t>
      </w:r>
      <w:r w:rsidRPr="009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театре. Как создаётся спектакль. Создатели спектакля: писатель, поэт, драматург. Театральные профессии. Виды театров. Театральные жанры. Музыкальное сопровождение. Звук и </w:t>
      </w:r>
      <w:proofErr w:type="spellStart"/>
      <w:r w:rsidRPr="0097411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шумы</w:t>
      </w:r>
      <w:proofErr w:type="gramStart"/>
      <w:r w:rsidRPr="009741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4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974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сновы</w:t>
      </w:r>
      <w:proofErr w:type="spellEnd"/>
      <w:r w:rsidRPr="00974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актёрского мастерства. </w:t>
      </w:r>
      <w:r w:rsidRPr="009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Мимика. Пантомима. Театральный этюд. Язык жестов. Дикция. Интонация. Темп речи. Рифма. Ритм. Искусство декламации. Импровизация. Диалог. </w:t>
      </w:r>
      <w:proofErr w:type="spellStart"/>
      <w:r w:rsidRPr="0097411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Монолог</w:t>
      </w:r>
      <w:proofErr w:type="gramStart"/>
      <w:r w:rsidRPr="009741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4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974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росмотр</w:t>
      </w:r>
      <w:proofErr w:type="spellEnd"/>
      <w:r w:rsidRPr="00974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театральных постановок. </w:t>
      </w:r>
      <w:r w:rsidRPr="0097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 спектаклей. Беседа после просмотра спектакля. </w:t>
      </w:r>
      <w:proofErr w:type="spellStart"/>
      <w:r w:rsidRPr="0097411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Иллюстрирование</w:t>
      </w:r>
      <w:proofErr w:type="gramStart"/>
      <w:r w:rsidRPr="009741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4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proofErr w:type="gramEnd"/>
      <w:r w:rsidRPr="00974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аш</w:t>
      </w:r>
      <w:proofErr w:type="spellEnd"/>
      <w:r w:rsidRPr="00974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театр. </w:t>
      </w:r>
      <w:r w:rsidRPr="009741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школьных спектаклей по прочитанным произведениям на уроках литературного чтения. Изготовление костюмов, декораций.</w:t>
      </w:r>
    </w:p>
    <w:p w:rsidR="00A957D0" w:rsidRPr="00224AB2" w:rsidRDefault="00A957D0" w:rsidP="00A957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НДАРНО-ТЕМАТИЧЕСКОЕ ПЛАНИРОВАНИЕ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"/>
        <w:gridCol w:w="5415"/>
        <w:gridCol w:w="1134"/>
        <w:gridCol w:w="2135"/>
      </w:tblGrid>
      <w:tr w:rsidR="00A957D0" w:rsidRPr="00466EFD" w:rsidTr="00466EFD">
        <w:trPr>
          <w:trHeight w:val="276"/>
          <w:tblCellSpacing w:w="15" w:type="dxa"/>
        </w:trPr>
        <w:tc>
          <w:tcPr>
            <w:tcW w:w="3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7D0" w:rsidRPr="009F2856" w:rsidRDefault="00A957D0" w:rsidP="00656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7D0" w:rsidRPr="00466EFD" w:rsidRDefault="00A957D0" w:rsidP="00656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разделов,</w:t>
            </w:r>
          </w:p>
          <w:p w:rsidR="00A957D0" w:rsidRPr="00466EFD" w:rsidRDefault="00A957D0" w:rsidP="00656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блоков, тем</w:t>
            </w:r>
          </w:p>
        </w:tc>
        <w:tc>
          <w:tcPr>
            <w:tcW w:w="11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7D0" w:rsidRPr="00466EFD" w:rsidRDefault="00A957D0" w:rsidP="00656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 час</w:t>
            </w:r>
          </w:p>
        </w:tc>
        <w:tc>
          <w:tcPr>
            <w:tcW w:w="20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7D0" w:rsidRPr="00466EFD" w:rsidRDefault="00466EFD" w:rsidP="00656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A957D0" w:rsidRPr="00466EFD" w:rsidTr="00466EFD">
        <w:trPr>
          <w:trHeight w:val="276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957D0" w:rsidRPr="009F2856" w:rsidRDefault="00A957D0" w:rsidP="0065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957D0" w:rsidRPr="00466EFD" w:rsidRDefault="00A957D0" w:rsidP="00656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957D0" w:rsidRPr="00466EFD" w:rsidRDefault="00A957D0" w:rsidP="00656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57D0" w:rsidRPr="00466EFD" w:rsidRDefault="00A957D0" w:rsidP="00656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57D0" w:rsidRPr="009F2856" w:rsidTr="00466EFD">
        <w:trPr>
          <w:trHeight w:val="204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7D0" w:rsidRPr="009F2856" w:rsidRDefault="00A957D0" w:rsidP="00656F99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7D0" w:rsidRPr="009F2856" w:rsidRDefault="00A957D0" w:rsidP="00656F99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учебный курс. Инструктаж.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7D0" w:rsidRPr="009F2856" w:rsidRDefault="00A957D0" w:rsidP="00656F99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7D0" w:rsidRPr="009F2856" w:rsidRDefault="00466EFD" w:rsidP="00656F99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07-11.09</w:t>
            </w:r>
          </w:p>
        </w:tc>
      </w:tr>
      <w:tr w:rsidR="00A957D0" w:rsidRPr="009F2856" w:rsidTr="00656F99">
        <w:trPr>
          <w:trHeight w:val="204"/>
          <w:tblCellSpacing w:w="15" w:type="dxa"/>
        </w:trPr>
        <w:tc>
          <w:tcPr>
            <w:tcW w:w="90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7D0" w:rsidRPr="009F2856" w:rsidRDefault="00A957D0" w:rsidP="00656F99">
            <w:pPr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4AB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Пластилинография</w:t>
            </w:r>
            <w:proofErr w:type="spellEnd"/>
            <w:r w:rsidRPr="00224AB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.</w:t>
            </w:r>
          </w:p>
        </w:tc>
      </w:tr>
      <w:tr w:rsidR="00A957D0" w:rsidRPr="009F2856" w:rsidTr="00466EFD">
        <w:trPr>
          <w:trHeight w:val="204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7D0" w:rsidRPr="009F2856" w:rsidRDefault="00A957D0" w:rsidP="00656F99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7D0" w:rsidRPr="009F2856" w:rsidRDefault="00A957D0" w:rsidP="00656F99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Объемное изделие из пластилина. Ежик.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7D0" w:rsidRPr="009F2856" w:rsidRDefault="00A957D0" w:rsidP="00656F99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57D0" w:rsidRPr="009F2856" w:rsidRDefault="00466EFD" w:rsidP="00656F99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14.-18.09</w:t>
            </w:r>
          </w:p>
        </w:tc>
      </w:tr>
      <w:tr w:rsidR="00A957D0" w:rsidRPr="009F2856" w:rsidTr="00466EFD">
        <w:trPr>
          <w:trHeight w:val="204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7D0" w:rsidRPr="009F2856" w:rsidRDefault="00A957D0" w:rsidP="00656F99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7D0" w:rsidRPr="009F2856" w:rsidRDefault="00A957D0" w:rsidP="00656F99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 изобразительного искусства - натюрморт. «Осенний натюрморт»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7D0" w:rsidRPr="009F2856" w:rsidRDefault="00A957D0" w:rsidP="00656F99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57D0" w:rsidRPr="009F2856" w:rsidRDefault="00466EFD" w:rsidP="0046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21.09-25.09</w:t>
            </w:r>
          </w:p>
        </w:tc>
      </w:tr>
      <w:tr w:rsidR="00A957D0" w:rsidRPr="009F2856" w:rsidTr="00466EFD">
        <w:trPr>
          <w:trHeight w:val="204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7D0" w:rsidRPr="009F2856" w:rsidRDefault="00A957D0" w:rsidP="00656F99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7D0" w:rsidRPr="009F2856" w:rsidRDefault="00A957D0" w:rsidP="00656F99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 изобразительного искусства – портрет. «Веселый клоун»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7D0" w:rsidRPr="009F2856" w:rsidRDefault="00A957D0" w:rsidP="00656F99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57D0" w:rsidRPr="009F2856" w:rsidRDefault="00466EFD" w:rsidP="00656F99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28.09-02.10</w:t>
            </w:r>
          </w:p>
        </w:tc>
      </w:tr>
      <w:tr w:rsidR="00A957D0" w:rsidRPr="009F2856" w:rsidTr="00466EFD">
        <w:trPr>
          <w:trHeight w:val="204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7D0" w:rsidRPr="009F2856" w:rsidRDefault="00A957D0" w:rsidP="00656F99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7D0" w:rsidRPr="009F2856" w:rsidRDefault="00A957D0" w:rsidP="00656F99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 изобразительного искусства – пейзаж. «Цветение лотоса»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7D0" w:rsidRPr="009F2856" w:rsidRDefault="00A957D0" w:rsidP="00656F99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57D0" w:rsidRPr="009F2856" w:rsidRDefault="00503202" w:rsidP="00656F99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05.10-09.10</w:t>
            </w:r>
          </w:p>
        </w:tc>
      </w:tr>
      <w:tr w:rsidR="00A957D0" w:rsidRPr="009F2856" w:rsidTr="00466EFD">
        <w:trPr>
          <w:trHeight w:val="204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7D0" w:rsidRPr="009F2856" w:rsidRDefault="00A957D0" w:rsidP="00656F99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7D0" w:rsidRPr="009F2856" w:rsidRDefault="00A957D0" w:rsidP="00656F99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Объемно – пространственная композиция «Сказочный город»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7D0" w:rsidRPr="009F2856" w:rsidRDefault="00A957D0" w:rsidP="00656F99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57D0" w:rsidRPr="009F2856" w:rsidRDefault="00503202" w:rsidP="00656F99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12.10-16.10</w:t>
            </w:r>
          </w:p>
        </w:tc>
      </w:tr>
      <w:tr w:rsidR="00A957D0" w:rsidRPr="009F2856" w:rsidTr="00466EFD">
        <w:trPr>
          <w:trHeight w:val="204"/>
          <w:tblCellSpacing w:w="15" w:type="dxa"/>
        </w:trPr>
        <w:tc>
          <w:tcPr>
            <w:tcW w:w="90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57D0" w:rsidRPr="00466EFD" w:rsidRDefault="00466EFD" w:rsidP="00656F99">
            <w:pPr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66EF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Бумагопластика</w:t>
            </w:r>
            <w:proofErr w:type="spellEnd"/>
          </w:p>
        </w:tc>
      </w:tr>
      <w:tr w:rsidR="00A957D0" w:rsidRPr="009F2856" w:rsidTr="00466EFD">
        <w:trPr>
          <w:trHeight w:val="204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7D0" w:rsidRPr="009F2856" w:rsidRDefault="00466EFD" w:rsidP="00656F99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7D0" w:rsidRPr="009F2856" w:rsidRDefault="00A957D0" w:rsidP="00656F99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Открытка. Виды открыток. Открытка «День рождения» Техника «</w:t>
            </w:r>
            <w:proofErr w:type="spellStart"/>
            <w:r w:rsidRPr="009F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скрапбукинг</w:t>
            </w:r>
            <w:proofErr w:type="spellEnd"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7D0" w:rsidRPr="009F2856" w:rsidRDefault="00A957D0" w:rsidP="00656F99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3202" w:rsidRDefault="00503202" w:rsidP="0050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19.10-23.10</w:t>
            </w:r>
          </w:p>
          <w:p w:rsidR="00A957D0" w:rsidRPr="009F2856" w:rsidRDefault="00503202" w:rsidP="0050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26.10-30.10</w:t>
            </w:r>
          </w:p>
        </w:tc>
      </w:tr>
      <w:tr w:rsidR="00A957D0" w:rsidRPr="009F2856" w:rsidTr="00466EFD">
        <w:trPr>
          <w:trHeight w:val="204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7D0" w:rsidRPr="009F2856" w:rsidRDefault="00466EFD" w:rsidP="00656F99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7D0" w:rsidRPr="009F2856" w:rsidRDefault="00A957D0" w:rsidP="00656F99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Открытка с секретом. Техника «</w:t>
            </w:r>
            <w:proofErr w:type="spellStart"/>
            <w:r w:rsidRPr="009F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скрапбукинг</w:t>
            </w:r>
            <w:proofErr w:type="spellEnd"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7D0" w:rsidRPr="009F2856" w:rsidRDefault="00A957D0" w:rsidP="00656F99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57D0" w:rsidRDefault="00503202" w:rsidP="00656F99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02.11-06.11</w:t>
            </w:r>
          </w:p>
          <w:p w:rsidR="00503202" w:rsidRPr="009F2856" w:rsidRDefault="00503202" w:rsidP="00656F99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09.11-13.11</w:t>
            </w:r>
          </w:p>
        </w:tc>
      </w:tr>
      <w:tr w:rsidR="00A957D0" w:rsidRPr="009F2856" w:rsidTr="00466EFD">
        <w:trPr>
          <w:trHeight w:val="204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7D0" w:rsidRPr="009F2856" w:rsidRDefault="00466EFD" w:rsidP="00656F99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7D0" w:rsidRPr="009F2856" w:rsidRDefault="00A957D0" w:rsidP="00656F99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Открытка ко дню матери. Техника «</w:t>
            </w:r>
            <w:proofErr w:type="spellStart"/>
            <w:r w:rsidRPr="009F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скрапбукинг</w:t>
            </w:r>
            <w:proofErr w:type="spellEnd"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7D0" w:rsidRPr="009F2856" w:rsidRDefault="00A957D0" w:rsidP="00656F99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57D0" w:rsidRPr="009F2856" w:rsidRDefault="00503202" w:rsidP="00656F99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16.11-20.11</w:t>
            </w:r>
          </w:p>
        </w:tc>
      </w:tr>
      <w:tr w:rsidR="00A957D0" w:rsidRPr="009F2856" w:rsidTr="00466EFD">
        <w:trPr>
          <w:trHeight w:val="204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7D0" w:rsidRPr="009F2856" w:rsidRDefault="00466EFD" w:rsidP="00656F99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7D0" w:rsidRPr="009F2856" w:rsidRDefault="00A957D0" w:rsidP="00656F99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открытка.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7D0" w:rsidRPr="009F2856" w:rsidRDefault="00A957D0" w:rsidP="00656F99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57D0" w:rsidRDefault="00503202" w:rsidP="00656F99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23.11-27.11</w:t>
            </w:r>
          </w:p>
          <w:p w:rsidR="00503202" w:rsidRPr="009F2856" w:rsidRDefault="00503202" w:rsidP="00656F99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30.11-04.12</w:t>
            </w:r>
          </w:p>
        </w:tc>
      </w:tr>
      <w:tr w:rsidR="00A957D0" w:rsidRPr="009F2856" w:rsidTr="00466EFD">
        <w:trPr>
          <w:trHeight w:val="204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7D0" w:rsidRPr="009F2856" w:rsidRDefault="00466EFD" w:rsidP="00656F99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7D0" w:rsidRPr="009F2856" w:rsidRDefault="00A957D0" w:rsidP="00656F99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Открытка-шоколадница.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7D0" w:rsidRPr="009F2856" w:rsidRDefault="00A957D0" w:rsidP="00656F99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57D0" w:rsidRPr="009F2856" w:rsidRDefault="00503202" w:rsidP="0050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07.12-11.12</w:t>
            </w:r>
          </w:p>
        </w:tc>
      </w:tr>
      <w:tr w:rsidR="00A957D0" w:rsidRPr="009F2856" w:rsidTr="00466EFD">
        <w:trPr>
          <w:trHeight w:val="204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7D0" w:rsidRPr="009F2856" w:rsidRDefault="00466EFD" w:rsidP="00656F99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7D0" w:rsidRPr="009F2856" w:rsidRDefault="00A957D0" w:rsidP="00656F99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Папье-маше. Копилка.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7D0" w:rsidRPr="009F2856" w:rsidRDefault="00A957D0" w:rsidP="00656F99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57D0" w:rsidRPr="009F2856" w:rsidRDefault="00503202" w:rsidP="00656F99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14.12-18.12</w:t>
            </w:r>
          </w:p>
        </w:tc>
      </w:tr>
      <w:tr w:rsidR="00A957D0" w:rsidRPr="009F2856" w:rsidTr="00466EFD">
        <w:trPr>
          <w:trHeight w:val="204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7D0" w:rsidRPr="009F2856" w:rsidRDefault="00466EFD" w:rsidP="00656F99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7D0" w:rsidRPr="009F2856" w:rsidRDefault="00A957D0" w:rsidP="00656F99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Папье-маше. Копилка.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7D0" w:rsidRPr="009F2856" w:rsidRDefault="00A957D0" w:rsidP="00656F99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57D0" w:rsidRPr="009F2856" w:rsidRDefault="00503202" w:rsidP="00656F99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21.12-25.12</w:t>
            </w:r>
          </w:p>
        </w:tc>
      </w:tr>
      <w:tr w:rsidR="00A957D0" w:rsidRPr="009F2856" w:rsidTr="00656F99">
        <w:trPr>
          <w:trHeight w:val="204"/>
          <w:tblCellSpacing w:w="15" w:type="dxa"/>
        </w:trPr>
        <w:tc>
          <w:tcPr>
            <w:tcW w:w="90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957D0" w:rsidRPr="00224AB2" w:rsidRDefault="00A957D0" w:rsidP="00656F99">
            <w:pPr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AB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Вышивка</w:t>
            </w:r>
          </w:p>
        </w:tc>
      </w:tr>
      <w:tr w:rsidR="00A957D0" w:rsidRPr="009F2856" w:rsidTr="00466EFD">
        <w:trPr>
          <w:trHeight w:val="204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7D0" w:rsidRPr="009F2856" w:rsidRDefault="00466EFD" w:rsidP="00656F99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7D0" w:rsidRPr="009F2856" w:rsidRDefault="00A957D0" w:rsidP="00656F99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Вышивка. Виды вышивки.</w:t>
            </w:r>
            <w:r w:rsidR="00466EFD" w:rsidRPr="00D143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6EFD" w:rsidRPr="00503202">
              <w:rPr>
                <w:rFonts w:ascii="Times New Roman" w:hAnsi="Times New Roman"/>
                <w:sz w:val="24"/>
                <w:szCs w:val="28"/>
              </w:rPr>
              <w:t>Вышивка салфетки тамбурным швом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7D0" w:rsidRPr="009F2856" w:rsidRDefault="00466EFD" w:rsidP="00656F99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3202" w:rsidRPr="00503202" w:rsidRDefault="00503202" w:rsidP="0050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11.01-15.01</w:t>
            </w:r>
          </w:p>
          <w:p w:rsidR="00A957D0" w:rsidRPr="009F2856" w:rsidRDefault="00503202" w:rsidP="00503202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18.01-22.01</w:t>
            </w:r>
          </w:p>
        </w:tc>
      </w:tr>
      <w:tr w:rsidR="00A957D0" w:rsidRPr="009F2856" w:rsidTr="00466EFD">
        <w:trPr>
          <w:trHeight w:val="204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7D0" w:rsidRPr="009F2856" w:rsidRDefault="00466EFD" w:rsidP="00656F99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7D0" w:rsidRPr="009F2856" w:rsidRDefault="00A957D0" w:rsidP="00466EFD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Вышивка крестом.</w:t>
            </w:r>
            <w:r w:rsidR="00466EFD" w:rsidRPr="00D143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7D0" w:rsidRPr="009F2856" w:rsidRDefault="00A957D0" w:rsidP="00656F99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57D0" w:rsidRPr="009F2856" w:rsidRDefault="00503202" w:rsidP="0050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25.01-29.01</w:t>
            </w:r>
          </w:p>
        </w:tc>
      </w:tr>
      <w:tr w:rsidR="00A957D0" w:rsidRPr="009F2856" w:rsidTr="00466EFD">
        <w:trPr>
          <w:trHeight w:val="192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7D0" w:rsidRPr="009F2856" w:rsidRDefault="00466EFD" w:rsidP="00656F99">
            <w:pPr>
              <w:spacing w:before="100" w:beforeAutospacing="1" w:after="100" w:afterAutospacing="1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7D0" w:rsidRPr="009F2856" w:rsidRDefault="00A957D0" w:rsidP="00656F99">
            <w:pPr>
              <w:spacing w:before="100" w:beforeAutospacing="1" w:after="100" w:afterAutospacing="1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учащихся.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7D0" w:rsidRPr="009F2856" w:rsidRDefault="00A957D0" w:rsidP="00656F99">
            <w:pPr>
              <w:spacing w:before="100" w:beforeAutospacing="1" w:after="100" w:afterAutospacing="1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57D0" w:rsidRPr="009F2856" w:rsidRDefault="00503202" w:rsidP="00656F99">
            <w:pPr>
              <w:spacing w:before="100" w:beforeAutospacing="1" w:after="100" w:afterAutospacing="1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01.02-05.02</w:t>
            </w:r>
          </w:p>
        </w:tc>
      </w:tr>
      <w:tr w:rsidR="00A957D0" w:rsidRPr="009F2856" w:rsidTr="00656F99">
        <w:trPr>
          <w:trHeight w:val="192"/>
          <w:tblCellSpacing w:w="15" w:type="dxa"/>
        </w:trPr>
        <w:tc>
          <w:tcPr>
            <w:tcW w:w="90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957D0" w:rsidRPr="00224AB2" w:rsidRDefault="00A957D0" w:rsidP="00656F99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AB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Мягкая игрушка</w:t>
            </w:r>
          </w:p>
        </w:tc>
      </w:tr>
      <w:tr w:rsidR="00A957D0" w:rsidRPr="009F2856" w:rsidTr="00466EFD">
        <w:trPr>
          <w:trHeight w:val="192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957D0" w:rsidRPr="009F2856" w:rsidRDefault="00466EFD" w:rsidP="00656F99">
            <w:pPr>
              <w:spacing w:before="100" w:beforeAutospacing="1" w:after="100" w:afterAutospacing="1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957D0" w:rsidRPr="00503202" w:rsidRDefault="00466EFD" w:rsidP="00656F99">
            <w:pPr>
              <w:spacing w:before="100" w:beforeAutospacing="1" w:after="100" w:afterAutospacing="1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202">
              <w:rPr>
                <w:rFonts w:ascii="Times New Roman" w:hAnsi="Times New Roman"/>
                <w:sz w:val="24"/>
                <w:szCs w:val="28"/>
              </w:rPr>
              <w:t>Игольница «Шляпка»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957D0" w:rsidRPr="009F2856" w:rsidRDefault="00466EFD" w:rsidP="00656F99">
            <w:pPr>
              <w:spacing w:before="100" w:beforeAutospacing="1" w:after="100" w:afterAutospacing="1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57D0" w:rsidRPr="009F2856" w:rsidRDefault="00503202" w:rsidP="00656F99">
            <w:pPr>
              <w:spacing w:before="100" w:beforeAutospacing="1" w:after="100" w:afterAutospacing="1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08.02-12.02</w:t>
            </w:r>
          </w:p>
        </w:tc>
      </w:tr>
      <w:tr w:rsidR="00A957D0" w:rsidRPr="009F2856" w:rsidTr="00466EFD">
        <w:trPr>
          <w:trHeight w:val="192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957D0" w:rsidRPr="009F2856" w:rsidRDefault="00466EFD" w:rsidP="00656F99">
            <w:pPr>
              <w:spacing w:before="100" w:beforeAutospacing="1" w:after="100" w:afterAutospacing="1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957D0" w:rsidRPr="00503202" w:rsidRDefault="00466EFD" w:rsidP="00656F99">
            <w:pPr>
              <w:spacing w:before="100" w:beforeAutospacing="1" w:after="100" w:afterAutospacing="1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202">
              <w:rPr>
                <w:rFonts w:ascii="Times New Roman" w:hAnsi="Times New Roman"/>
                <w:sz w:val="24"/>
                <w:szCs w:val="28"/>
              </w:rPr>
              <w:t>Мягкая игрушка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957D0" w:rsidRPr="009F2856" w:rsidRDefault="00466EFD" w:rsidP="00656F99">
            <w:pPr>
              <w:spacing w:before="100" w:beforeAutospacing="1" w:after="100" w:afterAutospacing="1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3202" w:rsidRPr="00503202" w:rsidRDefault="00503202" w:rsidP="005032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15.02-19.02</w:t>
            </w:r>
          </w:p>
          <w:p w:rsidR="00A957D0" w:rsidRDefault="00503202" w:rsidP="005032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22.02-26.02</w:t>
            </w:r>
          </w:p>
          <w:p w:rsidR="00503202" w:rsidRPr="00503202" w:rsidRDefault="00503202" w:rsidP="005032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01.03-05.03</w:t>
            </w:r>
          </w:p>
          <w:p w:rsidR="00503202" w:rsidRPr="009F2856" w:rsidRDefault="00503202" w:rsidP="005032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08.03-12.03</w:t>
            </w:r>
          </w:p>
        </w:tc>
      </w:tr>
      <w:tr w:rsidR="00A957D0" w:rsidRPr="009F2856" w:rsidTr="00656F99">
        <w:trPr>
          <w:trHeight w:val="192"/>
          <w:tblCellSpacing w:w="15" w:type="dxa"/>
        </w:trPr>
        <w:tc>
          <w:tcPr>
            <w:tcW w:w="90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957D0" w:rsidRPr="00224AB2" w:rsidRDefault="00A957D0" w:rsidP="00656F99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AB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Театрализация</w:t>
            </w:r>
          </w:p>
        </w:tc>
      </w:tr>
      <w:tr w:rsidR="00A957D0" w:rsidRPr="009F2856" w:rsidTr="00466EFD">
        <w:trPr>
          <w:trHeight w:val="192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957D0" w:rsidRPr="009F2856" w:rsidRDefault="00466EFD" w:rsidP="00656F99">
            <w:pPr>
              <w:spacing w:before="100" w:beforeAutospacing="1" w:after="100" w:afterAutospacing="1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957D0" w:rsidRPr="0097411C" w:rsidRDefault="0097411C" w:rsidP="00656F99">
            <w:pPr>
              <w:spacing w:before="100" w:beforeAutospacing="1" w:after="100" w:afterAutospacing="1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Театральные профессии. Бутафор. Реквизитор. Художник-декоратор.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957D0" w:rsidRPr="009F2856" w:rsidRDefault="0097411C" w:rsidP="00656F99">
            <w:pPr>
              <w:spacing w:before="100" w:beforeAutospacing="1" w:after="100" w:afterAutospacing="1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3202" w:rsidRPr="00503202" w:rsidRDefault="00503202" w:rsidP="0050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15.03-19.03</w:t>
            </w:r>
          </w:p>
          <w:p w:rsidR="00A957D0" w:rsidRPr="009F2856" w:rsidRDefault="00503202" w:rsidP="00503202">
            <w:pPr>
              <w:spacing w:before="100" w:beforeAutospacing="1" w:after="100" w:afterAutospacing="1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22.03-26.03</w:t>
            </w:r>
          </w:p>
        </w:tc>
      </w:tr>
      <w:tr w:rsidR="00A957D0" w:rsidRPr="009F2856" w:rsidTr="00466EFD">
        <w:trPr>
          <w:trHeight w:val="192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957D0" w:rsidRPr="009F2856" w:rsidRDefault="00466EFD" w:rsidP="00656F99">
            <w:pPr>
              <w:spacing w:before="100" w:beforeAutospacing="1" w:after="100" w:afterAutospacing="1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7411C" w:rsidRPr="0097411C" w:rsidRDefault="0097411C" w:rsidP="009741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спектаклей в театрах или видеодисках.</w:t>
            </w:r>
          </w:p>
          <w:p w:rsidR="0097411C" w:rsidRPr="0097411C" w:rsidRDefault="0097411C" w:rsidP="0097411C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«Кот в сапогах».</w:t>
            </w:r>
          </w:p>
          <w:p w:rsidR="0097411C" w:rsidRPr="0097411C" w:rsidRDefault="0097411C" w:rsidP="0097411C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«Золушка»</w:t>
            </w:r>
          </w:p>
          <w:p w:rsidR="00A957D0" w:rsidRPr="0097411C" w:rsidRDefault="0097411C" w:rsidP="0097411C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«Сказки Андерсена».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957D0" w:rsidRPr="009F2856" w:rsidRDefault="0097411C" w:rsidP="00656F99">
            <w:pPr>
              <w:spacing w:before="100" w:beforeAutospacing="1" w:after="100" w:afterAutospacing="1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57D0" w:rsidRDefault="00503202" w:rsidP="005032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29.03-02.04</w:t>
            </w:r>
          </w:p>
          <w:p w:rsidR="00503202" w:rsidRPr="00503202" w:rsidRDefault="00503202" w:rsidP="005032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05.04-09.04</w:t>
            </w:r>
          </w:p>
          <w:p w:rsidR="00503202" w:rsidRPr="009F2856" w:rsidRDefault="00503202" w:rsidP="005032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12.04-16.04</w:t>
            </w:r>
          </w:p>
        </w:tc>
      </w:tr>
      <w:tr w:rsidR="00A957D0" w:rsidRPr="009F2856" w:rsidTr="00466EFD">
        <w:trPr>
          <w:trHeight w:val="192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957D0" w:rsidRPr="009F2856" w:rsidRDefault="00466EFD" w:rsidP="00656F99">
            <w:pPr>
              <w:spacing w:before="100" w:beforeAutospacing="1" w:after="100" w:afterAutospacing="1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957D0" w:rsidRPr="0097411C" w:rsidRDefault="0097411C" w:rsidP="00656F99">
            <w:pPr>
              <w:spacing w:before="100" w:beforeAutospacing="1" w:after="100" w:afterAutospacing="1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после просмотра спектакля. Иллюстрирование.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957D0" w:rsidRPr="009F2856" w:rsidRDefault="0097411C" w:rsidP="00656F99">
            <w:pPr>
              <w:spacing w:before="100" w:beforeAutospacing="1" w:after="100" w:afterAutospacing="1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57D0" w:rsidRPr="009F2856" w:rsidRDefault="00503202" w:rsidP="00656F99">
            <w:pPr>
              <w:spacing w:before="100" w:beforeAutospacing="1" w:after="100" w:afterAutospacing="1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19.04-23.04</w:t>
            </w:r>
          </w:p>
        </w:tc>
      </w:tr>
      <w:tr w:rsidR="00A957D0" w:rsidRPr="009F2856" w:rsidTr="00466EFD">
        <w:trPr>
          <w:trHeight w:val="192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957D0" w:rsidRPr="009F2856" w:rsidRDefault="00466EFD" w:rsidP="00656F99">
            <w:pPr>
              <w:spacing w:before="100" w:beforeAutospacing="1" w:after="100" w:afterAutospacing="1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957D0" w:rsidRPr="0097411C" w:rsidRDefault="0097411C" w:rsidP="00656F99">
            <w:pPr>
              <w:spacing w:before="100" w:beforeAutospacing="1" w:after="100" w:afterAutospacing="1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спектаклем по сказкам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957D0" w:rsidRPr="009F2856" w:rsidRDefault="0097411C" w:rsidP="00656F99">
            <w:pPr>
              <w:spacing w:before="100" w:beforeAutospacing="1" w:after="100" w:afterAutospacing="1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57D0" w:rsidRDefault="00503202" w:rsidP="005032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26.04-30.04</w:t>
            </w:r>
          </w:p>
          <w:p w:rsidR="00503202" w:rsidRPr="00503202" w:rsidRDefault="00503202" w:rsidP="005032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03.05-07.05</w:t>
            </w:r>
          </w:p>
          <w:p w:rsidR="00503202" w:rsidRPr="009F2856" w:rsidRDefault="00503202" w:rsidP="005032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10.05-14.05</w:t>
            </w:r>
          </w:p>
        </w:tc>
      </w:tr>
      <w:tr w:rsidR="00A957D0" w:rsidRPr="009F2856" w:rsidTr="00466EFD">
        <w:trPr>
          <w:trHeight w:val="192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957D0" w:rsidRPr="009F2856" w:rsidRDefault="00466EFD" w:rsidP="00656F99">
            <w:pPr>
              <w:spacing w:before="100" w:beforeAutospacing="1" w:after="100" w:afterAutospacing="1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957D0" w:rsidRPr="0097411C" w:rsidRDefault="0097411C" w:rsidP="00656F99">
            <w:pPr>
              <w:spacing w:before="100" w:beforeAutospacing="1" w:after="100" w:afterAutospacing="1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Отчётный спектакль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957D0" w:rsidRPr="009F2856" w:rsidRDefault="0097411C" w:rsidP="00656F99">
            <w:pPr>
              <w:spacing w:before="100" w:beforeAutospacing="1" w:after="100" w:afterAutospacing="1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57D0" w:rsidRPr="009F2856" w:rsidRDefault="00503202" w:rsidP="00656F99">
            <w:pPr>
              <w:spacing w:before="100" w:beforeAutospacing="1" w:after="100" w:afterAutospacing="1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17.05-21.05</w:t>
            </w:r>
          </w:p>
        </w:tc>
      </w:tr>
      <w:tr w:rsidR="00A957D0" w:rsidRPr="009F2856" w:rsidTr="00466EFD">
        <w:trPr>
          <w:trHeight w:val="192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957D0" w:rsidRPr="009F2856" w:rsidRDefault="00503202" w:rsidP="00656F99">
            <w:pPr>
              <w:spacing w:before="100" w:beforeAutospacing="1" w:after="100" w:afterAutospacing="1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957D0" w:rsidRPr="009F2856" w:rsidRDefault="00503202" w:rsidP="00656F99">
            <w:pPr>
              <w:spacing w:before="100" w:beforeAutospacing="1" w:after="100" w:afterAutospacing="1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957D0" w:rsidRPr="009F2856" w:rsidRDefault="00503202" w:rsidP="00656F99">
            <w:pPr>
              <w:spacing w:before="100" w:beforeAutospacing="1" w:after="100" w:afterAutospacing="1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57D0" w:rsidRPr="009F2856" w:rsidRDefault="00503202" w:rsidP="00656F99">
            <w:pPr>
              <w:spacing w:before="100" w:beforeAutospacing="1" w:after="100" w:afterAutospacing="1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24.05-28.05</w:t>
            </w:r>
          </w:p>
        </w:tc>
      </w:tr>
    </w:tbl>
    <w:p w:rsidR="00A957D0" w:rsidRPr="00224AB2" w:rsidRDefault="00A957D0" w:rsidP="00A957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Литература 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интернет-источники</w:t>
      </w:r>
      <w:proofErr w:type="gramEnd"/>
    </w:p>
    <w:p w:rsidR="00A957D0" w:rsidRPr="00224AB2" w:rsidRDefault="00A957D0" w:rsidP="004B5F5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программы внеурочной деятельности. Начальное и основное образование/[В. А. Горский, А. А. Тимофеев, Д. В. Смирнов и др.]; под ред. В. А. Горского. – М.: Просвещение, 2010.-111с. – (Стандарты второго поколения).</w:t>
      </w:r>
    </w:p>
    <w:p w:rsidR="00A957D0" w:rsidRPr="00224AB2" w:rsidRDefault="00A957D0" w:rsidP="004B5F5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программы по учебным предметам. Начальная школа. В 2 ч. Ч. 2. – 2-е изд. – М.</w:t>
      </w:r>
      <w:proofErr w:type="gramStart"/>
      <w:r w:rsidRPr="00224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224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 2010. – 232 с. – (Стандарты второго поколения).</w:t>
      </w:r>
    </w:p>
    <w:p w:rsidR="00A957D0" w:rsidRPr="00224AB2" w:rsidRDefault="00A957D0" w:rsidP="004B5F5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Архив учебных программ - </w:t>
      </w:r>
      <w:hyperlink r:id="rId5" w:tgtFrame="_blank" w:history="1">
        <w:r w:rsidRPr="00224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http://www.rusedu.ru/member3995.html</w:t>
        </w:r>
      </w:hyperlink>
    </w:p>
    <w:p w:rsidR="00A957D0" w:rsidRPr="00224AB2" w:rsidRDefault="00A957D0" w:rsidP="004B5F5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Белова Н. Р. Мягкая игрушка. – М., 2003.</w:t>
      </w:r>
    </w:p>
    <w:p w:rsidR="00A957D0" w:rsidRPr="00224AB2" w:rsidRDefault="00A957D0" w:rsidP="004B5F5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Женские журналы по рукоделию: «Ручная работа», «Валентина», «Диана», «Лиза» и др.</w:t>
      </w:r>
    </w:p>
    <w:p w:rsidR="00404DEF" w:rsidRDefault="00A957D0" w:rsidP="004B5F5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Интернет-журнал «Крестик»: вышивка крестом и другие виды рукоделия</w:t>
      </w:r>
    </w:p>
    <w:p w:rsidR="004B5F55" w:rsidRPr="004B5F55" w:rsidRDefault="004B5F55" w:rsidP="004B5F55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4B5F55">
        <w:rPr>
          <w:rFonts w:ascii="Times New Roman" w:hAnsi="Times New Roman" w:cs="Times New Roman"/>
          <w:sz w:val="24"/>
        </w:rPr>
        <w:t>Чурилова Э.Г. Методика и организация театрализованной деятельности дошкольников и младших школьников. – М. 2013.</w:t>
      </w:r>
    </w:p>
    <w:p w:rsidR="004B5F55" w:rsidRPr="00503202" w:rsidRDefault="004B5F55" w:rsidP="004B5F5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B5F55" w:rsidRPr="00503202" w:rsidSect="007D1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72A71"/>
    <w:multiLevelType w:val="multilevel"/>
    <w:tmpl w:val="CEC84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1E3DD5"/>
    <w:multiLevelType w:val="hybridMultilevel"/>
    <w:tmpl w:val="B8C63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D49BC"/>
    <w:multiLevelType w:val="multilevel"/>
    <w:tmpl w:val="FF42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F85F97"/>
    <w:multiLevelType w:val="multilevel"/>
    <w:tmpl w:val="F99A2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D87"/>
    <w:rsid w:val="000414C2"/>
    <w:rsid w:val="00197D87"/>
    <w:rsid w:val="00404DEF"/>
    <w:rsid w:val="00466EFD"/>
    <w:rsid w:val="004B5F55"/>
    <w:rsid w:val="00503202"/>
    <w:rsid w:val="007D1CFC"/>
    <w:rsid w:val="0097411C"/>
    <w:rsid w:val="00A9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sedu.ru/member399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2801</Words>
  <Characters>15969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2020-08-19T01:35:00Z</dcterms:created>
  <dcterms:modified xsi:type="dcterms:W3CDTF">2020-08-19T01:35:00Z</dcterms:modified>
</cp:coreProperties>
</file>